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2C1E" w14:textId="77777777" w:rsidR="00D16C6D" w:rsidRDefault="000D174B" w:rsidP="00426D6A">
      <w:pPr>
        <w:autoSpaceDE w:val="0"/>
        <w:autoSpaceDN w:val="0"/>
        <w:adjustRightInd w:val="0"/>
        <w:spacing w:after="0" w:line="240" w:lineRule="auto"/>
        <w:jc w:val="center"/>
        <w:rPr>
          <w:rFonts w:ascii="Arial-BoldMT" w:hAnsi="Arial-BoldMT" w:cs="Arial-BoldMT"/>
          <w:b/>
          <w:bCs/>
          <w:color w:val="47AA7F"/>
          <w:sz w:val="52"/>
          <w:szCs w:val="52"/>
        </w:rPr>
      </w:pPr>
      <w:r>
        <w:rPr>
          <w:rFonts w:ascii="Arial-BoldMT" w:hAnsi="Arial-BoldMT" w:cs="Arial-BoldMT"/>
          <w:b/>
          <w:bCs/>
          <w:noProof/>
          <w:color w:val="47AA7F"/>
          <w:sz w:val="52"/>
          <w:szCs w:val="52"/>
          <w:lang w:eastAsia="de-AT"/>
        </w:rPr>
        <w:drawing>
          <wp:inline distT="0" distB="0" distL="0" distR="0" wp14:anchorId="510F9D90" wp14:editId="51183A95">
            <wp:extent cx="2809875" cy="12001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atoT_Individu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3856" cy="1214664"/>
                    </a:xfrm>
                    <a:prstGeom prst="rect">
                      <a:avLst/>
                    </a:prstGeom>
                  </pic:spPr>
                </pic:pic>
              </a:graphicData>
            </a:graphic>
          </wp:inline>
        </w:drawing>
      </w:r>
    </w:p>
    <w:p w14:paraId="27E54EF8" w14:textId="77777777" w:rsidR="00D16C6D" w:rsidRDefault="00D16C6D" w:rsidP="00E1471F">
      <w:pPr>
        <w:autoSpaceDE w:val="0"/>
        <w:autoSpaceDN w:val="0"/>
        <w:adjustRightInd w:val="0"/>
        <w:spacing w:after="0" w:line="240" w:lineRule="auto"/>
        <w:rPr>
          <w:rFonts w:ascii="Arial-BoldMT" w:hAnsi="Arial-BoldMT" w:cs="Arial-BoldMT"/>
          <w:b/>
          <w:bCs/>
          <w:color w:val="47AA7F"/>
          <w:sz w:val="52"/>
          <w:szCs w:val="52"/>
        </w:rPr>
      </w:pPr>
    </w:p>
    <w:p w14:paraId="2313524B" w14:textId="4AC9E49A" w:rsidR="00D16C6D" w:rsidRPr="00426D6A" w:rsidRDefault="00BD0E0C" w:rsidP="00426D6A">
      <w:pPr>
        <w:autoSpaceDE w:val="0"/>
        <w:autoSpaceDN w:val="0"/>
        <w:adjustRightInd w:val="0"/>
        <w:spacing w:after="0" w:line="240" w:lineRule="auto"/>
        <w:jc w:val="center"/>
        <w:rPr>
          <w:rFonts w:ascii="Century Gothic" w:hAnsi="Century Gothic" w:cs="Arial-BoldMT"/>
          <w:b/>
          <w:bCs/>
          <w:color w:val="47AA7F"/>
          <w:sz w:val="28"/>
          <w:szCs w:val="28"/>
          <w:lang w:val="es-ES"/>
        </w:rPr>
      </w:pPr>
      <w:r>
        <w:rPr>
          <w:rFonts w:ascii="Century Gothic" w:hAnsi="Century Gothic" w:cs="Arial-BoldMT"/>
          <w:b/>
          <w:bCs/>
          <w:color w:val="47AA7F"/>
          <w:sz w:val="28"/>
          <w:szCs w:val="28"/>
          <w:lang w:val="es-ES"/>
        </w:rPr>
        <w:t>BERLIM – PRAGA – VIENA - BUDAPESTE</w:t>
      </w:r>
    </w:p>
    <w:p w14:paraId="3748C4B0" w14:textId="77777777" w:rsidR="00D16C6D" w:rsidRPr="00426D6A" w:rsidRDefault="00D16C6D" w:rsidP="00E1471F">
      <w:pPr>
        <w:autoSpaceDE w:val="0"/>
        <w:autoSpaceDN w:val="0"/>
        <w:adjustRightInd w:val="0"/>
        <w:spacing w:after="0" w:line="240" w:lineRule="auto"/>
        <w:rPr>
          <w:rFonts w:ascii="Century Gothic" w:hAnsi="Century Gothic" w:cs="Arial-BoldMT"/>
          <w:b/>
          <w:bCs/>
          <w:color w:val="47AA7F"/>
          <w:sz w:val="20"/>
          <w:szCs w:val="20"/>
          <w:lang w:val="es-ES"/>
        </w:rPr>
      </w:pPr>
    </w:p>
    <w:p w14:paraId="7DAE6BAD" w14:textId="73D8AEBB" w:rsidR="00D16C6D" w:rsidRPr="00D51284" w:rsidRDefault="00D16C6D" w:rsidP="00D16C6D">
      <w:pPr>
        <w:autoSpaceDE w:val="0"/>
        <w:autoSpaceDN w:val="0"/>
        <w:adjustRightInd w:val="0"/>
        <w:spacing w:after="0" w:line="240" w:lineRule="auto"/>
        <w:rPr>
          <w:rFonts w:ascii="Century Gothic" w:hAnsi="Century Gothic" w:cs="Arial-BoldMT"/>
          <w:b/>
          <w:bCs/>
          <w:color w:val="47AA7F"/>
          <w:sz w:val="28"/>
          <w:szCs w:val="28"/>
          <w:lang w:val="es-ES"/>
        </w:rPr>
      </w:pPr>
      <w:r w:rsidRPr="00D51284">
        <w:rPr>
          <w:rFonts w:ascii="Century Gothic" w:hAnsi="Century Gothic" w:cs="Arial-BoldMT"/>
          <w:b/>
          <w:bCs/>
          <w:color w:val="47AA7F"/>
          <w:sz w:val="28"/>
          <w:szCs w:val="28"/>
          <w:lang w:val="es-ES"/>
        </w:rPr>
        <w:t xml:space="preserve">CÓDIGO: </w:t>
      </w:r>
      <w:r w:rsidR="00C74128">
        <w:rPr>
          <w:rFonts w:ascii="Century Gothic" w:hAnsi="Century Gothic" w:cs="Arial-BoldMT"/>
          <w:b/>
          <w:bCs/>
          <w:color w:val="47AA7F"/>
          <w:sz w:val="28"/>
          <w:szCs w:val="28"/>
          <w:lang w:val="es-ES"/>
        </w:rPr>
        <w:t>IND</w:t>
      </w:r>
      <w:r w:rsidR="00BD0E0C">
        <w:rPr>
          <w:rFonts w:ascii="Century Gothic" w:hAnsi="Century Gothic" w:cs="Arial-BoldMT"/>
          <w:b/>
          <w:bCs/>
          <w:color w:val="47AA7F"/>
          <w:sz w:val="28"/>
          <w:szCs w:val="28"/>
          <w:lang w:val="es-ES"/>
        </w:rPr>
        <w:t>BB</w:t>
      </w:r>
    </w:p>
    <w:p w14:paraId="2765C096" w14:textId="77777777" w:rsidR="00D16C6D" w:rsidRPr="00426D6A" w:rsidRDefault="00D16C6D" w:rsidP="00E1471F">
      <w:pPr>
        <w:autoSpaceDE w:val="0"/>
        <w:autoSpaceDN w:val="0"/>
        <w:adjustRightInd w:val="0"/>
        <w:spacing w:after="0" w:line="240" w:lineRule="auto"/>
        <w:rPr>
          <w:rFonts w:ascii="Century Gothic" w:hAnsi="Century Gothic" w:cs="MyriadPro-Bold"/>
          <w:b/>
          <w:bCs/>
          <w:color w:val="003A55"/>
          <w:sz w:val="20"/>
          <w:szCs w:val="20"/>
          <w:lang w:val="es-ES"/>
        </w:rPr>
      </w:pPr>
    </w:p>
    <w:p w14:paraId="059A1456" w14:textId="76C7376B" w:rsidR="00E1471F" w:rsidRPr="00426D6A" w:rsidRDefault="00E1471F" w:rsidP="00E1471F">
      <w:pPr>
        <w:autoSpaceDE w:val="0"/>
        <w:autoSpaceDN w:val="0"/>
        <w:adjustRightInd w:val="0"/>
        <w:spacing w:after="0" w:line="240" w:lineRule="auto"/>
        <w:rPr>
          <w:rFonts w:ascii="Century Gothic" w:hAnsi="Century Gothic" w:cs="MyriadPro-Bold"/>
          <w:b/>
          <w:bCs/>
          <w:color w:val="003A55"/>
          <w:sz w:val="20"/>
          <w:szCs w:val="20"/>
          <w:lang w:val="es-ES"/>
        </w:rPr>
      </w:pPr>
      <w:r w:rsidRPr="00426D6A">
        <w:rPr>
          <w:rFonts w:ascii="Century Gothic" w:hAnsi="Century Gothic" w:cs="MyriadPro-Bold"/>
          <w:b/>
          <w:bCs/>
          <w:color w:val="003A55"/>
          <w:sz w:val="20"/>
          <w:szCs w:val="20"/>
          <w:lang w:val="es-ES"/>
        </w:rPr>
        <w:t>HOT</w:t>
      </w:r>
      <w:r w:rsidR="00C95C0B">
        <w:rPr>
          <w:rFonts w:ascii="Century Gothic" w:hAnsi="Century Gothic" w:cs="MyriadPro-Bold"/>
          <w:b/>
          <w:bCs/>
          <w:color w:val="003A55"/>
          <w:sz w:val="20"/>
          <w:szCs w:val="20"/>
          <w:lang w:val="es-ES"/>
        </w:rPr>
        <w:t>É</w:t>
      </w:r>
      <w:r w:rsidR="002B46B7">
        <w:rPr>
          <w:rFonts w:ascii="Century Gothic" w:hAnsi="Century Gothic" w:cs="MyriadPro-Bold"/>
          <w:b/>
          <w:bCs/>
          <w:color w:val="003A55"/>
          <w:sz w:val="20"/>
          <w:szCs w:val="20"/>
          <w:lang w:val="es-ES"/>
        </w:rPr>
        <w:t>I</w:t>
      </w:r>
      <w:r w:rsidRPr="00426D6A">
        <w:rPr>
          <w:rFonts w:ascii="Century Gothic" w:hAnsi="Century Gothic" w:cs="MyriadPro-Bold"/>
          <w:b/>
          <w:bCs/>
          <w:color w:val="003A55"/>
          <w:sz w:val="20"/>
          <w:szCs w:val="20"/>
          <w:lang w:val="es-ES"/>
        </w:rPr>
        <w:t>S PREVISTOS</w:t>
      </w:r>
    </w:p>
    <w:p w14:paraId="030AD28E" w14:textId="46176C33" w:rsidR="00E1471F" w:rsidRPr="00426D6A" w:rsidRDefault="00E1471F" w:rsidP="00E1471F">
      <w:pPr>
        <w:autoSpaceDE w:val="0"/>
        <w:autoSpaceDN w:val="0"/>
        <w:adjustRightInd w:val="0"/>
        <w:spacing w:after="0" w:line="240" w:lineRule="auto"/>
        <w:rPr>
          <w:rFonts w:ascii="Century Gothic" w:hAnsi="Century Gothic" w:cs="MyriadPro-Regular"/>
          <w:color w:val="000000"/>
          <w:sz w:val="20"/>
          <w:szCs w:val="20"/>
          <w:lang w:val="es-ES"/>
        </w:rPr>
      </w:pPr>
      <w:r w:rsidRPr="00426D6A">
        <w:rPr>
          <w:rFonts w:ascii="Century Gothic" w:hAnsi="Century Gothic" w:cs="MyriadPro-Regular"/>
          <w:color w:val="000000"/>
          <w:sz w:val="20"/>
          <w:szCs w:val="20"/>
          <w:lang w:val="es-ES"/>
        </w:rPr>
        <w:t>(</w:t>
      </w:r>
      <w:r w:rsidR="00C95C0B" w:rsidRPr="00C95C0B">
        <w:rPr>
          <w:rFonts w:ascii="Century Gothic" w:hAnsi="Century Gothic" w:cs="MyriadPro-Regular"/>
          <w:color w:val="000000"/>
          <w:sz w:val="20"/>
          <w:szCs w:val="20"/>
          <w:lang w:val="es-ES"/>
        </w:rPr>
        <w:t>ou similares na categoria indicada</w:t>
      </w:r>
      <w:r w:rsidRPr="00426D6A">
        <w:rPr>
          <w:rFonts w:ascii="Century Gothic" w:hAnsi="Century Gothic" w:cs="MyriadPro-Regular"/>
          <w:color w:val="000000"/>
          <w:sz w:val="20"/>
          <w:szCs w:val="20"/>
          <w:lang w:val="es-ES"/>
        </w:rPr>
        <w:t>)</w:t>
      </w:r>
    </w:p>
    <w:p w14:paraId="513C449D" w14:textId="7987CD18" w:rsidR="00E1471F" w:rsidRPr="00426D6A" w:rsidRDefault="00BD0E0C" w:rsidP="00E1471F">
      <w:pPr>
        <w:autoSpaceDE w:val="0"/>
        <w:autoSpaceDN w:val="0"/>
        <w:adjustRightInd w:val="0"/>
        <w:spacing w:after="0" w:line="240" w:lineRule="auto"/>
        <w:rPr>
          <w:rFonts w:ascii="Century Gothic" w:hAnsi="Century Gothic" w:cs="MyriadPro-Regular"/>
          <w:color w:val="000000"/>
          <w:sz w:val="20"/>
          <w:szCs w:val="20"/>
        </w:rPr>
      </w:pPr>
      <w:r>
        <w:rPr>
          <w:rFonts w:ascii="Century Gothic" w:hAnsi="Century Gothic" w:cs="MyriadPro-Bold"/>
          <w:b/>
          <w:bCs/>
          <w:color w:val="00A1E5"/>
          <w:sz w:val="20"/>
          <w:szCs w:val="20"/>
        </w:rPr>
        <w:t>BERLIM</w:t>
      </w:r>
      <w:r w:rsidR="00E1471F" w:rsidRPr="00426D6A">
        <w:rPr>
          <w:rFonts w:ascii="Century Gothic" w:hAnsi="Century Gothic" w:cs="MyriadPro-Bold"/>
          <w:b/>
          <w:bCs/>
          <w:color w:val="00A1E5"/>
          <w:sz w:val="20"/>
          <w:szCs w:val="20"/>
        </w:rPr>
        <w:t xml:space="preserve">: </w:t>
      </w:r>
      <w:r w:rsidR="00426D6A">
        <w:rPr>
          <w:rFonts w:ascii="Century Gothic" w:hAnsi="Century Gothic" w:cs="MyriadPro-Bold"/>
          <w:b/>
          <w:bCs/>
          <w:color w:val="00A1E5"/>
          <w:sz w:val="20"/>
          <w:szCs w:val="20"/>
        </w:rPr>
        <w:tab/>
      </w:r>
      <w:r w:rsidR="00C74128">
        <w:rPr>
          <w:rFonts w:ascii="Century Gothic" w:hAnsi="Century Gothic" w:cs="MyriadPro-Bold"/>
          <w:b/>
          <w:bCs/>
          <w:color w:val="00A1E5"/>
          <w:sz w:val="20"/>
          <w:szCs w:val="20"/>
        </w:rPr>
        <w:tab/>
      </w:r>
      <w:r w:rsidR="00C74128">
        <w:rPr>
          <w:rFonts w:ascii="Century Gothic" w:hAnsi="Century Gothic" w:cs="MyriadPro-Regular"/>
          <w:color w:val="000000"/>
          <w:sz w:val="20"/>
          <w:szCs w:val="20"/>
        </w:rPr>
        <w:t>MARRIOTT</w:t>
      </w:r>
      <w:r w:rsidR="00426D6A">
        <w:rPr>
          <w:rFonts w:ascii="Century Gothic" w:hAnsi="Century Gothic" w:cs="MyriadPro-Regular"/>
          <w:color w:val="000000"/>
          <w:sz w:val="20"/>
          <w:szCs w:val="20"/>
        </w:rPr>
        <w:t xml:space="preserve"> * * * * </w:t>
      </w:r>
      <w:r>
        <w:rPr>
          <w:rFonts w:ascii="Century Gothic" w:hAnsi="Century Gothic" w:cs="MyriadPro-Regular"/>
          <w:color w:val="000000"/>
          <w:sz w:val="20"/>
          <w:szCs w:val="20"/>
        </w:rPr>
        <w:t>*</w:t>
      </w:r>
    </w:p>
    <w:p w14:paraId="10210944" w14:textId="78683736" w:rsidR="00E1471F" w:rsidRDefault="00BD0E0C" w:rsidP="00E1471F">
      <w:pPr>
        <w:autoSpaceDE w:val="0"/>
        <w:autoSpaceDN w:val="0"/>
        <w:adjustRightInd w:val="0"/>
        <w:spacing w:after="0" w:line="240" w:lineRule="auto"/>
        <w:rPr>
          <w:rFonts w:ascii="Century Gothic" w:hAnsi="Century Gothic" w:cs="MyriadPro-Regular"/>
          <w:color w:val="000000"/>
          <w:sz w:val="20"/>
          <w:szCs w:val="20"/>
        </w:rPr>
      </w:pPr>
      <w:r>
        <w:rPr>
          <w:rFonts w:ascii="Century Gothic" w:hAnsi="Century Gothic" w:cs="MyriadPro-Bold"/>
          <w:b/>
          <w:bCs/>
          <w:color w:val="00A1E5"/>
          <w:sz w:val="20"/>
          <w:szCs w:val="20"/>
        </w:rPr>
        <w:t>PRAGA</w:t>
      </w:r>
      <w:r w:rsidR="00E1471F" w:rsidRPr="00426D6A">
        <w:rPr>
          <w:rFonts w:ascii="Century Gothic" w:hAnsi="Century Gothic" w:cs="MyriadPro-Bold"/>
          <w:b/>
          <w:bCs/>
          <w:color w:val="00A1E5"/>
          <w:sz w:val="20"/>
          <w:szCs w:val="20"/>
        </w:rPr>
        <w:t>:</w:t>
      </w:r>
      <w:r w:rsidR="00CF61C8">
        <w:rPr>
          <w:rFonts w:ascii="Century Gothic" w:hAnsi="Century Gothic" w:cs="MyriadPro-Bold"/>
          <w:b/>
          <w:bCs/>
          <w:color w:val="00A1E5"/>
          <w:sz w:val="20"/>
          <w:szCs w:val="20"/>
        </w:rPr>
        <w:tab/>
      </w:r>
      <w:r w:rsidR="00C74128">
        <w:rPr>
          <w:rFonts w:ascii="Century Gothic" w:hAnsi="Century Gothic" w:cs="MyriadPro-Bold"/>
          <w:b/>
          <w:bCs/>
          <w:color w:val="00A1E5"/>
          <w:sz w:val="20"/>
          <w:szCs w:val="20"/>
        </w:rPr>
        <w:tab/>
      </w:r>
      <w:r>
        <w:rPr>
          <w:rFonts w:ascii="Century Gothic" w:hAnsi="Century Gothic" w:cs="MyriadPro-Bold"/>
          <w:sz w:val="20"/>
          <w:szCs w:val="20"/>
        </w:rPr>
        <w:t>BOHO</w:t>
      </w:r>
      <w:r w:rsidR="00E1471F" w:rsidRPr="00426D6A">
        <w:rPr>
          <w:rFonts w:ascii="Century Gothic" w:hAnsi="Century Gothic" w:cs="MyriadPro-Regular"/>
          <w:color w:val="000000"/>
          <w:sz w:val="20"/>
          <w:szCs w:val="20"/>
        </w:rPr>
        <w:t xml:space="preserve"> </w:t>
      </w:r>
      <w:r w:rsidR="00426D6A">
        <w:rPr>
          <w:rFonts w:ascii="Century Gothic" w:hAnsi="Century Gothic" w:cs="MyriadPro-Regular"/>
          <w:color w:val="000000"/>
          <w:sz w:val="20"/>
          <w:szCs w:val="20"/>
        </w:rPr>
        <w:t xml:space="preserve">* * * * </w:t>
      </w:r>
      <w:r>
        <w:rPr>
          <w:rFonts w:ascii="Century Gothic" w:hAnsi="Century Gothic" w:cs="MyriadPro-Regular"/>
          <w:color w:val="000000"/>
          <w:sz w:val="20"/>
          <w:szCs w:val="20"/>
        </w:rPr>
        <w:t>(*)</w:t>
      </w:r>
    </w:p>
    <w:p w14:paraId="2025F6F1" w14:textId="27F9A394" w:rsidR="00CF61C8" w:rsidRDefault="00BD0E0C" w:rsidP="00E1471F">
      <w:pPr>
        <w:autoSpaceDE w:val="0"/>
        <w:autoSpaceDN w:val="0"/>
        <w:adjustRightInd w:val="0"/>
        <w:spacing w:after="0" w:line="240" w:lineRule="auto"/>
        <w:rPr>
          <w:rFonts w:ascii="Century Gothic" w:hAnsi="Century Gothic" w:cs="MyriadPro-Regular"/>
          <w:color w:val="000000"/>
          <w:sz w:val="20"/>
          <w:szCs w:val="20"/>
        </w:rPr>
      </w:pPr>
      <w:r>
        <w:rPr>
          <w:rFonts w:ascii="Century Gothic" w:hAnsi="Century Gothic" w:cs="MyriadPro-Bold"/>
          <w:b/>
          <w:bCs/>
          <w:color w:val="00A1E5"/>
          <w:sz w:val="20"/>
          <w:szCs w:val="20"/>
        </w:rPr>
        <w:t>VIENA</w:t>
      </w:r>
      <w:r w:rsidR="00CF61C8">
        <w:rPr>
          <w:rFonts w:ascii="Century Gothic" w:hAnsi="Century Gothic" w:cs="MyriadPro-Regular"/>
          <w:color w:val="000000"/>
          <w:sz w:val="20"/>
          <w:szCs w:val="20"/>
        </w:rPr>
        <w:t>:</w:t>
      </w:r>
      <w:r w:rsidR="00C74128">
        <w:rPr>
          <w:rFonts w:ascii="Century Gothic" w:hAnsi="Century Gothic" w:cs="MyriadPro-Regular"/>
          <w:color w:val="000000"/>
          <w:sz w:val="20"/>
          <w:szCs w:val="20"/>
        </w:rPr>
        <w:tab/>
      </w:r>
      <w:r>
        <w:rPr>
          <w:rFonts w:ascii="Century Gothic" w:hAnsi="Century Gothic" w:cs="MyriadPro-Regular"/>
          <w:color w:val="000000"/>
          <w:sz w:val="20"/>
          <w:szCs w:val="20"/>
        </w:rPr>
        <w:tab/>
      </w:r>
      <w:r w:rsidR="00CF61C8">
        <w:rPr>
          <w:rFonts w:ascii="Century Gothic" w:hAnsi="Century Gothic" w:cs="MyriadPro-Regular"/>
          <w:color w:val="000000"/>
          <w:sz w:val="20"/>
          <w:szCs w:val="20"/>
        </w:rPr>
        <w:tab/>
      </w:r>
      <w:r>
        <w:rPr>
          <w:rFonts w:ascii="Century Gothic" w:hAnsi="Century Gothic" w:cs="MyriadPro-Regular"/>
          <w:color w:val="000000"/>
          <w:sz w:val="20"/>
          <w:szCs w:val="20"/>
        </w:rPr>
        <w:t>SANS SOUCI</w:t>
      </w:r>
      <w:r w:rsidR="00CF61C8">
        <w:rPr>
          <w:rFonts w:ascii="Century Gothic" w:hAnsi="Century Gothic" w:cs="MyriadPro-Regular"/>
          <w:color w:val="000000"/>
          <w:sz w:val="20"/>
          <w:szCs w:val="20"/>
        </w:rPr>
        <w:t xml:space="preserve"> * * * * </w:t>
      </w:r>
      <w:r>
        <w:rPr>
          <w:rFonts w:ascii="Century Gothic" w:hAnsi="Century Gothic" w:cs="MyriadPro-Regular"/>
          <w:color w:val="000000"/>
          <w:sz w:val="20"/>
          <w:szCs w:val="20"/>
        </w:rPr>
        <w:t>*</w:t>
      </w:r>
    </w:p>
    <w:p w14:paraId="4D26B4F9" w14:textId="4CBBC4FC" w:rsidR="00C74128" w:rsidRDefault="00BD0E0C" w:rsidP="00E1471F">
      <w:pPr>
        <w:autoSpaceDE w:val="0"/>
        <w:autoSpaceDN w:val="0"/>
        <w:adjustRightInd w:val="0"/>
        <w:spacing w:after="0" w:line="240" w:lineRule="auto"/>
        <w:rPr>
          <w:rFonts w:ascii="Century Gothic" w:hAnsi="Century Gothic" w:cs="MyriadPro-Regular"/>
          <w:color w:val="000000"/>
          <w:sz w:val="20"/>
          <w:szCs w:val="20"/>
        </w:rPr>
      </w:pPr>
      <w:r>
        <w:rPr>
          <w:rFonts w:ascii="Century Gothic" w:hAnsi="Century Gothic" w:cs="MyriadPro-Bold"/>
          <w:b/>
          <w:bCs/>
          <w:color w:val="00A1E5"/>
          <w:sz w:val="20"/>
          <w:szCs w:val="20"/>
        </w:rPr>
        <w:t>BUDAPESTE</w:t>
      </w:r>
      <w:r w:rsidR="00C74128" w:rsidRPr="00C74128">
        <w:rPr>
          <w:rFonts w:ascii="Century Gothic" w:hAnsi="Century Gothic" w:cs="MyriadPro-Bold"/>
          <w:b/>
          <w:bCs/>
          <w:color w:val="00A1E5"/>
          <w:sz w:val="20"/>
          <w:szCs w:val="20"/>
        </w:rPr>
        <w:t>:</w:t>
      </w:r>
      <w:r w:rsidR="00C74128">
        <w:rPr>
          <w:rFonts w:ascii="Century Gothic" w:hAnsi="Century Gothic" w:cs="MyriadPro-Regular"/>
          <w:color w:val="000000"/>
          <w:sz w:val="20"/>
          <w:szCs w:val="20"/>
        </w:rPr>
        <w:tab/>
      </w:r>
      <w:r w:rsidR="00C74128">
        <w:rPr>
          <w:rFonts w:ascii="Century Gothic" w:hAnsi="Century Gothic" w:cs="MyriadPro-Regular"/>
          <w:color w:val="000000"/>
          <w:sz w:val="20"/>
          <w:szCs w:val="20"/>
        </w:rPr>
        <w:tab/>
      </w:r>
      <w:r>
        <w:rPr>
          <w:rFonts w:ascii="Century Gothic" w:hAnsi="Century Gothic" w:cs="MyriadPro-Regular"/>
          <w:color w:val="000000"/>
          <w:sz w:val="20"/>
          <w:szCs w:val="20"/>
        </w:rPr>
        <w:t>KOZMO</w:t>
      </w:r>
      <w:r w:rsidR="00C74128">
        <w:rPr>
          <w:rFonts w:ascii="Century Gothic" w:hAnsi="Century Gothic" w:cs="MyriadPro-Regular"/>
          <w:color w:val="000000"/>
          <w:sz w:val="20"/>
          <w:szCs w:val="20"/>
        </w:rPr>
        <w:t xml:space="preserve"> * * * *</w:t>
      </w:r>
      <w:r>
        <w:rPr>
          <w:rFonts w:ascii="Century Gothic" w:hAnsi="Century Gothic" w:cs="MyriadPro-Regular"/>
          <w:color w:val="000000"/>
          <w:sz w:val="20"/>
          <w:szCs w:val="20"/>
        </w:rPr>
        <w:t xml:space="preserve"> *</w:t>
      </w:r>
    </w:p>
    <w:p w14:paraId="55085191" w14:textId="2335E7B8" w:rsidR="00C74128" w:rsidRDefault="00C74128" w:rsidP="00E1471F">
      <w:pPr>
        <w:autoSpaceDE w:val="0"/>
        <w:autoSpaceDN w:val="0"/>
        <w:adjustRightInd w:val="0"/>
        <w:spacing w:after="0" w:line="240" w:lineRule="auto"/>
        <w:rPr>
          <w:rFonts w:ascii="Century Gothic" w:hAnsi="Century Gothic" w:cs="MyriadPro-Regular"/>
          <w:color w:val="000000"/>
          <w:sz w:val="20"/>
          <w:szCs w:val="20"/>
        </w:rPr>
      </w:pPr>
      <w:r w:rsidRPr="00C74128">
        <w:rPr>
          <w:rFonts w:ascii="Century Gothic" w:hAnsi="Century Gothic" w:cs="MyriadPro-Bold"/>
          <w:b/>
          <w:bCs/>
          <w:color w:val="00A1E5"/>
          <w:sz w:val="20"/>
          <w:szCs w:val="20"/>
        </w:rPr>
        <w:t>INNSBRUCK:</w:t>
      </w:r>
      <w:r>
        <w:rPr>
          <w:rFonts w:ascii="Century Gothic" w:hAnsi="Century Gothic" w:cs="MyriadPro-Regular"/>
          <w:color w:val="000000"/>
          <w:sz w:val="20"/>
          <w:szCs w:val="20"/>
        </w:rPr>
        <w:tab/>
      </w:r>
      <w:r>
        <w:rPr>
          <w:rFonts w:ascii="Century Gothic" w:hAnsi="Century Gothic" w:cs="MyriadPro-Regular"/>
          <w:color w:val="000000"/>
          <w:sz w:val="20"/>
          <w:szCs w:val="20"/>
        </w:rPr>
        <w:tab/>
      </w:r>
      <w:r w:rsidR="00611B48">
        <w:rPr>
          <w:rFonts w:ascii="Century Gothic" w:hAnsi="Century Gothic" w:cs="MyriadPro-Regular"/>
          <w:color w:val="000000"/>
          <w:sz w:val="20"/>
          <w:szCs w:val="20"/>
        </w:rPr>
        <w:t>STAGE 12</w:t>
      </w:r>
      <w:r>
        <w:rPr>
          <w:rFonts w:ascii="Century Gothic" w:hAnsi="Century Gothic" w:cs="MyriadPro-Regular"/>
          <w:color w:val="000000"/>
          <w:sz w:val="20"/>
          <w:szCs w:val="20"/>
        </w:rPr>
        <w:t xml:space="preserve"> * * * *</w:t>
      </w:r>
    </w:p>
    <w:p w14:paraId="44888C3D" w14:textId="7FECDC0A" w:rsidR="00E1471F" w:rsidRPr="00426D6A" w:rsidRDefault="00BD0E0C" w:rsidP="00E1471F">
      <w:pPr>
        <w:autoSpaceDE w:val="0"/>
        <w:autoSpaceDN w:val="0"/>
        <w:adjustRightInd w:val="0"/>
        <w:spacing w:after="0" w:line="240" w:lineRule="auto"/>
        <w:rPr>
          <w:rFonts w:ascii="Century Gothic" w:hAnsi="Century Gothic" w:cs="MyriadPro-Regular"/>
          <w:color w:val="000000"/>
          <w:sz w:val="20"/>
          <w:szCs w:val="20"/>
          <w:lang w:val="es-ES"/>
        </w:rPr>
      </w:pPr>
      <w:r>
        <w:rPr>
          <w:rFonts w:ascii="Century Gothic" w:hAnsi="Century Gothic" w:cs="MyriadPro-Bold"/>
          <w:b/>
          <w:bCs/>
          <w:color w:val="00A1E5"/>
          <w:sz w:val="20"/>
          <w:szCs w:val="20"/>
        </w:rPr>
        <w:t xml:space="preserve"> </w:t>
      </w:r>
      <w:r w:rsidR="00A802D3">
        <w:rPr>
          <w:rFonts w:ascii="Century Gothic" w:hAnsi="Century Gothic" w:cs="MyriadPro-Bold"/>
          <w:b/>
          <w:bCs/>
          <w:color w:val="00A1E5"/>
          <w:sz w:val="20"/>
          <w:szCs w:val="20"/>
        </w:rPr>
        <w:t xml:space="preserve"> </w:t>
      </w:r>
    </w:p>
    <w:p w14:paraId="4578D654" w14:textId="77777777" w:rsidR="00E1471F" w:rsidRPr="00426D6A" w:rsidRDefault="00E1471F" w:rsidP="00E1471F">
      <w:pPr>
        <w:autoSpaceDE w:val="0"/>
        <w:autoSpaceDN w:val="0"/>
        <w:adjustRightInd w:val="0"/>
        <w:spacing w:after="0" w:line="240" w:lineRule="auto"/>
        <w:rPr>
          <w:rFonts w:ascii="Century Gothic" w:hAnsi="Century Gothic" w:cs="MyriadPro-Regular"/>
          <w:color w:val="000000"/>
          <w:sz w:val="20"/>
          <w:szCs w:val="20"/>
          <w:lang w:val="es-ES"/>
        </w:rPr>
      </w:pPr>
    </w:p>
    <w:p w14:paraId="27CF0EDD" w14:textId="77777777" w:rsidR="00C95C0B" w:rsidRDefault="00C95C0B" w:rsidP="00C74128">
      <w:pPr>
        <w:autoSpaceDE w:val="0"/>
        <w:autoSpaceDN w:val="0"/>
        <w:adjustRightInd w:val="0"/>
        <w:spacing w:after="0" w:line="240" w:lineRule="auto"/>
        <w:rPr>
          <w:rFonts w:ascii="Century Gothic" w:hAnsi="Century Gothic" w:cs="MyriadPro-Bold"/>
          <w:b/>
          <w:bCs/>
          <w:color w:val="003A55"/>
          <w:sz w:val="20"/>
          <w:szCs w:val="20"/>
          <w:lang w:val="es-ES"/>
        </w:rPr>
      </w:pPr>
      <w:r w:rsidRPr="00C95C0B">
        <w:rPr>
          <w:rFonts w:ascii="Century Gothic" w:hAnsi="Century Gothic" w:cs="MyriadPro-Bold"/>
          <w:b/>
          <w:bCs/>
          <w:color w:val="003A55"/>
          <w:sz w:val="20"/>
          <w:szCs w:val="20"/>
          <w:lang w:val="es-ES"/>
        </w:rPr>
        <w:t>SERVIÇOS INCLUÍDOS</w:t>
      </w:r>
    </w:p>
    <w:p w14:paraId="09E31181" w14:textId="77777777" w:rsidR="00BD0E0C" w:rsidRPr="00BD0E0C" w:rsidRDefault="00BD0E0C" w:rsidP="00BD0E0C">
      <w:pPr>
        <w:autoSpaceDE w:val="0"/>
        <w:autoSpaceDN w:val="0"/>
        <w:adjustRightInd w:val="0"/>
        <w:spacing w:after="0" w:line="240" w:lineRule="auto"/>
        <w:rPr>
          <w:rFonts w:ascii="Century Gothic" w:hAnsi="Century Gothic" w:cs="MyriadPro-Regular"/>
          <w:color w:val="000000"/>
          <w:sz w:val="20"/>
          <w:szCs w:val="20"/>
          <w:lang w:val="es-ES"/>
        </w:rPr>
      </w:pPr>
      <w:r w:rsidRPr="00BD0E0C">
        <w:rPr>
          <w:rFonts w:ascii="Century Gothic" w:hAnsi="Century Gothic" w:cs="MyriadPro-Regular"/>
          <w:color w:val="000000"/>
          <w:sz w:val="20"/>
          <w:szCs w:val="20"/>
          <w:lang w:val="es-ES"/>
        </w:rPr>
        <w:t>• 10 noites de acomodação</w:t>
      </w:r>
    </w:p>
    <w:p w14:paraId="67233A48" w14:textId="77777777" w:rsidR="00BD0E0C" w:rsidRPr="00BD0E0C" w:rsidRDefault="00BD0E0C" w:rsidP="00BD0E0C">
      <w:pPr>
        <w:autoSpaceDE w:val="0"/>
        <w:autoSpaceDN w:val="0"/>
        <w:adjustRightInd w:val="0"/>
        <w:spacing w:after="0" w:line="240" w:lineRule="auto"/>
        <w:rPr>
          <w:rFonts w:ascii="Century Gothic" w:hAnsi="Century Gothic" w:cs="MyriadPro-Regular"/>
          <w:color w:val="000000"/>
          <w:sz w:val="20"/>
          <w:szCs w:val="20"/>
          <w:lang w:val="es-ES"/>
        </w:rPr>
      </w:pPr>
      <w:r w:rsidRPr="00BD0E0C">
        <w:rPr>
          <w:rFonts w:ascii="Century Gothic" w:hAnsi="Century Gothic" w:cs="MyriadPro-Regular"/>
          <w:color w:val="000000"/>
          <w:sz w:val="20"/>
          <w:szCs w:val="20"/>
          <w:lang w:val="es-ES"/>
        </w:rPr>
        <w:t>• Café da manhã nos hotéis</w:t>
      </w:r>
    </w:p>
    <w:p w14:paraId="3BEAF5F7" w14:textId="660321FA" w:rsidR="00BD0E0C" w:rsidRPr="00BD0E0C" w:rsidRDefault="00BD0E0C" w:rsidP="00BD0E0C">
      <w:pPr>
        <w:autoSpaceDE w:val="0"/>
        <w:autoSpaceDN w:val="0"/>
        <w:adjustRightInd w:val="0"/>
        <w:spacing w:after="0" w:line="240" w:lineRule="auto"/>
        <w:rPr>
          <w:rFonts w:ascii="Century Gothic" w:hAnsi="Century Gothic" w:cs="MyriadPro-Regular"/>
          <w:color w:val="000000"/>
          <w:sz w:val="20"/>
          <w:szCs w:val="20"/>
          <w:lang w:val="es-ES"/>
        </w:rPr>
      </w:pPr>
      <w:r w:rsidRPr="00BD0E0C">
        <w:rPr>
          <w:rFonts w:ascii="Century Gothic" w:hAnsi="Century Gothic" w:cs="MyriadPro-Regular"/>
          <w:color w:val="000000"/>
          <w:sz w:val="20"/>
          <w:szCs w:val="20"/>
          <w:lang w:val="es-ES"/>
        </w:rPr>
        <w:t>• Traslados entre cidades conforme itinerário</w:t>
      </w:r>
      <w:r>
        <w:rPr>
          <w:rFonts w:ascii="Century Gothic" w:hAnsi="Century Gothic" w:cs="MyriadPro-Regular"/>
          <w:color w:val="000000"/>
          <w:sz w:val="20"/>
          <w:szCs w:val="20"/>
          <w:lang w:val="es-ES"/>
        </w:rPr>
        <w:t xml:space="preserve"> </w:t>
      </w:r>
      <w:r w:rsidRPr="00BD0E0C">
        <w:rPr>
          <w:rFonts w:ascii="Century Gothic" w:hAnsi="Century Gothic" w:cs="MyriadPro-Regular"/>
          <w:color w:val="000000"/>
          <w:sz w:val="20"/>
          <w:szCs w:val="20"/>
          <w:lang w:val="es-ES"/>
        </w:rPr>
        <w:t xml:space="preserve">em veículo privativo com motorista de    </w:t>
      </w:r>
    </w:p>
    <w:p w14:paraId="3FEAEBAF" w14:textId="77777777" w:rsidR="00BD0E0C" w:rsidRPr="00BD0E0C" w:rsidRDefault="00BD0E0C" w:rsidP="00BD0E0C">
      <w:pPr>
        <w:autoSpaceDE w:val="0"/>
        <w:autoSpaceDN w:val="0"/>
        <w:adjustRightInd w:val="0"/>
        <w:spacing w:after="0" w:line="240" w:lineRule="auto"/>
        <w:rPr>
          <w:rFonts w:ascii="Century Gothic" w:hAnsi="Century Gothic" w:cs="MyriadPro-Regular"/>
          <w:color w:val="000000"/>
          <w:sz w:val="20"/>
          <w:szCs w:val="20"/>
          <w:lang w:val="es-ES"/>
        </w:rPr>
      </w:pPr>
      <w:r w:rsidRPr="00BD0E0C">
        <w:rPr>
          <w:rFonts w:ascii="Century Gothic" w:hAnsi="Century Gothic" w:cs="MyriadPro-Regular"/>
          <w:color w:val="000000"/>
          <w:sz w:val="20"/>
          <w:szCs w:val="20"/>
          <w:lang w:val="es-ES"/>
        </w:rPr>
        <w:t xml:space="preserve">   idioma espanhol</w:t>
      </w:r>
    </w:p>
    <w:p w14:paraId="369F7A60" w14:textId="0E75CA9F" w:rsidR="00BD0E0C" w:rsidRPr="00BD0E0C" w:rsidRDefault="00BD0E0C" w:rsidP="00BD0E0C">
      <w:pPr>
        <w:autoSpaceDE w:val="0"/>
        <w:autoSpaceDN w:val="0"/>
        <w:adjustRightInd w:val="0"/>
        <w:spacing w:after="0" w:line="240" w:lineRule="auto"/>
        <w:rPr>
          <w:rFonts w:ascii="Century Gothic" w:hAnsi="Century Gothic" w:cs="MyriadPro-Regular"/>
          <w:color w:val="000000"/>
          <w:sz w:val="20"/>
          <w:szCs w:val="20"/>
          <w:lang w:val="es-ES"/>
        </w:rPr>
      </w:pPr>
      <w:r w:rsidRPr="00BD0E0C">
        <w:rPr>
          <w:rFonts w:ascii="Century Gothic" w:hAnsi="Century Gothic" w:cs="MyriadPro-Regular"/>
          <w:color w:val="000000"/>
          <w:sz w:val="20"/>
          <w:szCs w:val="20"/>
          <w:lang w:val="es-ES"/>
        </w:rPr>
        <w:t>•  Visitas conforme itinerário em veículo</w:t>
      </w:r>
      <w:r>
        <w:rPr>
          <w:rFonts w:ascii="Century Gothic" w:hAnsi="Century Gothic" w:cs="MyriadPro-Regular"/>
          <w:color w:val="000000"/>
          <w:sz w:val="20"/>
          <w:szCs w:val="20"/>
          <w:lang w:val="es-ES"/>
        </w:rPr>
        <w:t xml:space="preserve"> </w:t>
      </w:r>
      <w:r w:rsidRPr="00BD0E0C">
        <w:rPr>
          <w:rFonts w:ascii="Century Gothic" w:hAnsi="Century Gothic" w:cs="MyriadPro-Regular"/>
          <w:color w:val="000000"/>
          <w:sz w:val="20"/>
          <w:szCs w:val="20"/>
          <w:lang w:val="es-ES"/>
        </w:rPr>
        <w:t>privativo com guia de idioma espanhol</w:t>
      </w:r>
    </w:p>
    <w:p w14:paraId="4F675CA6" w14:textId="39E5CD9A" w:rsidR="00C74128" w:rsidRDefault="00BD0E0C" w:rsidP="00BD0E0C">
      <w:pPr>
        <w:autoSpaceDE w:val="0"/>
        <w:autoSpaceDN w:val="0"/>
        <w:adjustRightInd w:val="0"/>
        <w:spacing w:after="0" w:line="240" w:lineRule="auto"/>
        <w:rPr>
          <w:rFonts w:ascii="Century Gothic" w:hAnsi="Century Gothic" w:cs="MyriadPro-Regular"/>
          <w:color w:val="000000"/>
          <w:sz w:val="20"/>
          <w:szCs w:val="20"/>
          <w:lang w:val="es-ES"/>
        </w:rPr>
      </w:pPr>
      <w:r w:rsidRPr="00BD0E0C">
        <w:rPr>
          <w:rFonts w:ascii="Century Gothic" w:hAnsi="Century Gothic" w:cs="MyriadPro-Regular"/>
          <w:color w:val="000000"/>
          <w:sz w:val="20"/>
          <w:szCs w:val="20"/>
          <w:lang w:val="es-ES"/>
        </w:rPr>
        <w:t>• Traslados conforme itinerário em veícul</w:t>
      </w:r>
      <w:r>
        <w:rPr>
          <w:rFonts w:ascii="Century Gothic" w:hAnsi="Century Gothic" w:cs="MyriadPro-Regular"/>
          <w:color w:val="000000"/>
          <w:sz w:val="20"/>
          <w:szCs w:val="20"/>
          <w:lang w:val="es-ES"/>
        </w:rPr>
        <w:t xml:space="preserve">o </w:t>
      </w:r>
      <w:r w:rsidRPr="00BD0E0C">
        <w:rPr>
          <w:rFonts w:ascii="Century Gothic" w:hAnsi="Century Gothic" w:cs="MyriadPro-Regular"/>
          <w:color w:val="000000"/>
          <w:sz w:val="20"/>
          <w:szCs w:val="20"/>
          <w:lang w:val="es-ES"/>
        </w:rPr>
        <w:t>privativo com motorista local</w:t>
      </w:r>
    </w:p>
    <w:p w14:paraId="5E4C71C2" w14:textId="77777777" w:rsidR="00BD0E0C" w:rsidRDefault="00BD0E0C" w:rsidP="00BD0E0C">
      <w:pPr>
        <w:autoSpaceDE w:val="0"/>
        <w:autoSpaceDN w:val="0"/>
        <w:adjustRightInd w:val="0"/>
        <w:spacing w:after="0" w:line="240" w:lineRule="auto"/>
        <w:rPr>
          <w:rFonts w:ascii="Century Gothic" w:hAnsi="Century Gothic" w:cs="MyriadPro-Regular"/>
          <w:color w:val="000000"/>
          <w:sz w:val="20"/>
          <w:szCs w:val="20"/>
          <w:lang w:val="es-ES"/>
        </w:rPr>
      </w:pPr>
    </w:p>
    <w:p w14:paraId="7C3799CD" w14:textId="77777777" w:rsidR="00BD0E0C" w:rsidRPr="00426D6A" w:rsidRDefault="00BD0E0C" w:rsidP="00BD0E0C">
      <w:pPr>
        <w:autoSpaceDE w:val="0"/>
        <w:autoSpaceDN w:val="0"/>
        <w:adjustRightInd w:val="0"/>
        <w:spacing w:after="0" w:line="240" w:lineRule="auto"/>
        <w:rPr>
          <w:rFonts w:ascii="Century Gothic" w:hAnsi="Century Gothic" w:cs="MyriadPro-Regular"/>
          <w:color w:val="000000"/>
          <w:sz w:val="20"/>
          <w:szCs w:val="20"/>
          <w:lang w:val="es-ES"/>
        </w:rPr>
      </w:pPr>
    </w:p>
    <w:p w14:paraId="7CEEEC49" w14:textId="0CADF0F4" w:rsidR="00C74128" w:rsidRPr="00C74128" w:rsidRDefault="00C74128" w:rsidP="00C74128">
      <w:pPr>
        <w:autoSpaceDE w:val="0"/>
        <w:autoSpaceDN w:val="0"/>
        <w:adjustRightInd w:val="0"/>
        <w:spacing w:after="0" w:line="240" w:lineRule="auto"/>
        <w:jc w:val="both"/>
        <w:rPr>
          <w:rFonts w:ascii="Century Gothic" w:hAnsi="Century Gothic" w:cs="MyriadPro-Bold"/>
          <w:b/>
          <w:bCs/>
          <w:color w:val="1E6FA7"/>
          <w:sz w:val="20"/>
          <w:szCs w:val="20"/>
          <w:lang w:val="es-ES"/>
        </w:rPr>
      </w:pPr>
      <w:r w:rsidRPr="00C74128">
        <w:rPr>
          <w:rFonts w:ascii="Century Gothic" w:hAnsi="Century Gothic" w:cs="MyriadPro-Bold"/>
          <w:b/>
          <w:bCs/>
          <w:color w:val="1E6FA7"/>
          <w:sz w:val="20"/>
          <w:szCs w:val="20"/>
          <w:lang w:val="es-ES"/>
        </w:rPr>
        <w:t xml:space="preserve">DIA 1   </w:t>
      </w:r>
      <w:r w:rsidR="00BD0E0C">
        <w:rPr>
          <w:rFonts w:ascii="Century Gothic" w:hAnsi="Century Gothic" w:cs="MyriadPro-Bold"/>
          <w:b/>
          <w:bCs/>
          <w:color w:val="1E6FA7"/>
          <w:sz w:val="20"/>
          <w:szCs w:val="20"/>
          <w:lang w:val="es-ES"/>
        </w:rPr>
        <w:t>BERLIM</w:t>
      </w:r>
      <w:r w:rsidRPr="00C74128">
        <w:rPr>
          <w:rFonts w:ascii="Century Gothic" w:hAnsi="Century Gothic" w:cs="MyriadPro-Bold"/>
          <w:b/>
          <w:bCs/>
          <w:color w:val="1E6FA7"/>
          <w:sz w:val="20"/>
          <w:szCs w:val="20"/>
          <w:lang w:val="es-ES"/>
        </w:rPr>
        <w:t xml:space="preserve"> </w:t>
      </w:r>
    </w:p>
    <w:p w14:paraId="25028FE6" w14:textId="39A7BFB6" w:rsidR="00BD0E0C" w:rsidRPr="00BD0E0C" w:rsidRDefault="00BD0E0C" w:rsidP="00BD0E0C">
      <w:pPr>
        <w:autoSpaceDE w:val="0"/>
        <w:autoSpaceDN w:val="0"/>
        <w:adjustRightInd w:val="0"/>
        <w:spacing w:after="0" w:line="240" w:lineRule="auto"/>
        <w:rPr>
          <w:rFonts w:ascii="Century Gothic" w:hAnsi="Century Gothic" w:cs="MyriadPro-Bold"/>
          <w:sz w:val="20"/>
          <w:szCs w:val="20"/>
          <w:lang w:val="es-ES"/>
        </w:rPr>
      </w:pPr>
      <w:r w:rsidRPr="00BD0E0C">
        <w:rPr>
          <w:rFonts w:ascii="Century Gothic" w:hAnsi="Century Gothic" w:cs="MyriadPro-Bold"/>
          <w:sz w:val="20"/>
          <w:szCs w:val="20"/>
          <w:lang w:val="es-ES"/>
        </w:rPr>
        <w:t>Chegada  ao  aeroporto  e  traslado  ao hotel. Acomodação.</w:t>
      </w:r>
    </w:p>
    <w:p w14:paraId="6E572705" w14:textId="77777777" w:rsidR="00BD0E0C" w:rsidRPr="00BD0E0C" w:rsidRDefault="00BD0E0C" w:rsidP="00BD0E0C">
      <w:pPr>
        <w:autoSpaceDE w:val="0"/>
        <w:autoSpaceDN w:val="0"/>
        <w:adjustRightInd w:val="0"/>
        <w:spacing w:after="0" w:line="240" w:lineRule="auto"/>
        <w:rPr>
          <w:rFonts w:ascii="Century Gothic" w:hAnsi="Century Gothic" w:cs="MyriadPro-Bold"/>
          <w:sz w:val="20"/>
          <w:szCs w:val="20"/>
          <w:lang w:val="es-ES"/>
        </w:rPr>
      </w:pPr>
      <w:r w:rsidRPr="00BD0E0C">
        <w:rPr>
          <w:rFonts w:ascii="Century Gothic" w:hAnsi="Century Gothic" w:cs="MyriadPro-Bold"/>
          <w:sz w:val="20"/>
          <w:szCs w:val="20"/>
          <w:lang w:val="es-ES"/>
        </w:rPr>
        <w:t xml:space="preserve"> </w:t>
      </w:r>
    </w:p>
    <w:p w14:paraId="2080DB10" w14:textId="77777777" w:rsidR="00BD0E0C" w:rsidRPr="00BD0E0C" w:rsidRDefault="00BD0E0C" w:rsidP="00BD0E0C">
      <w:pPr>
        <w:autoSpaceDE w:val="0"/>
        <w:autoSpaceDN w:val="0"/>
        <w:adjustRightInd w:val="0"/>
        <w:spacing w:after="0" w:line="240" w:lineRule="auto"/>
        <w:jc w:val="both"/>
        <w:rPr>
          <w:rFonts w:ascii="Century Gothic" w:hAnsi="Century Gothic" w:cs="MyriadPro-Bold"/>
          <w:b/>
          <w:bCs/>
          <w:color w:val="1E6FA7"/>
          <w:sz w:val="20"/>
          <w:szCs w:val="20"/>
          <w:lang w:val="es-ES"/>
        </w:rPr>
      </w:pPr>
      <w:r w:rsidRPr="00BD0E0C">
        <w:rPr>
          <w:rFonts w:ascii="Century Gothic" w:hAnsi="Century Gothic" w:cs="MyriadPro-Bold"/>
          <w:b/>
          <w:bCs/>
          <w:color w:val="1E6FA7"/>
          <w:sz w:val="20"/>
          <w:szCs w:val="20"/>
          <w:lang w:val="es-ES"/>
        </w:rPr>
        <w:t>DIA 2  BERLIM</w:t>
      </w:r>
    </w:p>
    <w:p w14:paraId="4669A03C" w14:textId="0A606120" w:rsidR="00BD0E0C" w:rsidRPr="00BD0E0C" w:rsidRDefault="00BD0E0C" w:rsidP="00C6467F">
      <w:pPr>
        <w:autoSpaceDE w:val="0"/>
        <w:autoSpaceDN w:val="0"/>
        <w:adjustRightInd w:val="0"/>
        <w:spacing w:after="0" w:line="240" w:lineRule="auto"/>
        <w:jc w:val="both"/>
        <w:rPr>
          <w:rFonts w:ascii="Century Gothic" w:hAnsi="Century Gothic" w:cs="MyriadPro-Bold"/>
          <w:sz w:val="20"/>
          <w:szCs w:val="20"/>
          <w:lang w:val="es-ES"/>
        </w:rPr>
      </w:pPr>
      <w:r w:rsidRPr="00BD0E0C">
        <w:rPr>
          <w:rFonts w:ascii="Century Gothic" w:hAnsi="Century Gothic" w:cs="MyriadPro-Bold"/>
          <w:sz w:val="20"/>
          <w:szCs w:val="20"/>
          <w:lang w:val="es-ES"/>
        </w:rPr>
        <w:t>Café da manhã e visita panorâmica à cidade, com destaque para as famosas avenidas Kurfürstendamm, Unter den Linden, Portão de Brandemburgo, símbolo da unidade alemã, praça Alexanderplatz,  Universidade  Humboldt e Museu de Pérgamo. No final da  visita  ferecemos  um  passeio  de</w:t>
      </w:r>
      <w:r w:rsidR="00C6467F">
        <w:rPr>
          <w:rFonts w:ascii="Century Gothic" w:hAnsi="Century Gothic" w:cs="MyriadPro-Bold"/>
          <w:sz w:val="20"/>
          <w:szCs w:val="20"/>
          <w:lang w:val="es-ES"/>
        </w:rPr>
        <w:t xml:space="preserve"> </w:t>
      </w:r>
      <w:r w:rsidRPr="00BD0E0C">
        <w:rPr>
          <w:rFonts w:ascii="Century Gothic" w:hAnsi="Century Gothic" w:cs="MyriadPro-Bold"/>
          <w:sz w:val="20"/>
          <w:szCs w:val="20"/>
          <w:lang w:val="es-ES"/>
        </w:rPr>
        <w:t>barco pelo rio Spree, a melhor forma de  admirar  esta  bela  cidade  e  seus belos  edifícios  e  pontes.  Tarde  livre para  atividades  pessoais.  Acomodação em Berlim.</w:t>
      </w:r>
    </w:p>
    <w:p w14:paraId="5D34FC34" w14:textId="77777777" w:rsidR="00BD0E0C" w:rsidRPr="00BD0E0C" w:rsidRDefault="00BD0E0C" w:rsidP="00BD0E0C">
      <w:pPr>
        <w:autoSpaceDE w:val="0"/>
        <w:autoSpaceDN w:val="0"/>
        <w:adjustRightInd w:val="0"/>
        <w:spacing w:after="0" w:line="240" w:lineRule="auto"/>
        <w:rPr>
          <w:rFonts w:ascii="Century Gothic" w:hAnsi="Century Gothic" w:cs="MyriadPro-Bold"/>
          <w:sz w:val="20"/>
          <w:szCs w:val="20"/>
          <w:lang w:val="es-ES"/>
        </w:rPr>
      </w:pPr>
      <w:r w:rsidRPr="00BD0E0C">
        <w:rPr>
          <w:rFonts w:ascii="Century Gothic" w:hAnsi="Century Gothic" w:cs="MyriadPro-Bold"/>
          <w:sz w:val="20"/>
          <w:szCs w:val="20"/>
          <w:lang w:val="es-ES"/>
        </w:rPr>
        <w:t xml:space="preserve"> </w:t>
      </w:r>
    </w:p>
    <w:p w14:paraId="54BC51FF" w14:textId="77777777" w:rsidR="00BD0E0C" w:rsidRPr="00BD0E0C" w:rsidRDefault="00BD0E0C" w:rsidP="00BD0E0C">
      <w:pPr>
        <w:autoSpaceDE w:val="0"/>
        <w:autoSpaceDN w:val="0"/>
        <w:adjustRightInd w:val="0"/>
        <w:spacing w:after="0" w:line="240" w:lineRule="auto"/>
        <w:jc w:val="both"/>
        <w:rPr>
          <w:rFonts w:ascii="Century Gothic" w:hAnsi="Century Gothic" w:cs="MyriadPro-Bold"/>
          <w:b/>
          <w:bCs/>
          <w:color w:val="1E6FA7"/>
          <w:sz w:val="20"/>
          <w:szCs w:val="20"/>
          <w:lang w:val="es-ES"/>
        </w:rPr>
      </w:pPr>
      <w:r w:rsidRPr="00BD0E0C">
        <w:rPr>
          <w:rFonts w:ascii="Century Gothic" w:hAnsi="Century Gothic" w:cs="MyriadPro-Bold"/>
          <w:b/>
          <w:bCs/>
          <w:color w:val="1E6FA7"/>
          <w:sz w:val="20"/>
          <w:szCs w:val="20"/>
          <w:lang w:val="es-ES"/>
        </w:rPr>
        <w:t>DIA 3  BERIM - DRESDEN - PRAGA</w:t>
      </w:r>
    </w:p>
    <w:p w14:paraId="7C3C3FF9" w14:textId="60C6073E" w:rsidR="00BD0E0C" w:rsidRPr="00BD0E0C" w:rsidRDefault="00BD0E0C" w:rsidP="00C6467F">
      <w:pPr>
        <w:autoSpaceDE w:val="0"/>
        <w:autoSpaceDN w:val="0"/>
        <w:adjustRightInd w:val="0"/>
        <w:spacing w:after="0" w:line="240" w:lineRule="auto"/>
        <w:jc w:val="both"/>
        <w:rPr>
          <w:rFonts w:ascii="Century Gothic" w:hAnsi="Century Gothic" w:cs="MyriadPro-Bold"/>
          <w:sz w:val="20"/>
          <w:szCs w:val="20"/>
          <w:lang w:val="es-ES"/>
        </w:rPr>
      </w:pPr>
      <w:r w:rsidRPr="00BD0E0C">
        <w:rPr>
          <w:rFonts w:ascii="Century Gothic" w:hAnsi="Century Gothic" w:cs="MyriadPro-Bold"/>
          <w:sz w:val="20"/>
          <w:szCs w:val="20"/>
          <w:lang w:val="es-ES"/>
        </w:rPr>
        <w:t>Café da manhã e saída para Dresden,</w:t>
      </w:r>
      <w:r w:rsidR="00C6467F">
        <w:rPr>
          <w:rFonts w:ascii="Century Gothic" w:hAnsi="Century Gothic" w:cs="MyriadPro-Bold"/>
          <w:sz w:val="20"/>
          <w:szCs w:val="20"/>
          <w:lang w:val="es-ES"/>
        </w:rPr>
        <w:t xml:space="preserve"> </w:t>
      </w:r>
      <w:r w:rsidRPr="00BD0E0C">
        <w:rPr>
          <w:rFonts w:ascii="Century Gothic" w:hAnsi="Century Gothic" w:cs="MyriadPro-Bold"/>
          <w:sz w:val="20"/>
          <w:szCs w:val="20"/>
          <w:lang w:val="es-ES"/>
        </w:rPr>
        <w:t>uma  das  mais  belas  cidades  da  Alemanha,  situada  às  margens  do  rio Elba,  também  chamada  de “Florença do  Elba”,  que  sofreu  grandes  danos pelos bombardeios da aviação norteamericana,  embora  hoje  tenha  recuperado  sua  antiga  beleza  arquitetônica. Vale  destacar  a  joia  barroca  do Zwinger, a Ópera Semper e a Igreja da Corte.  Continuação  para  Praga,  chegada e acomodação.</w:t>
      </w:r>
    </w:p>
    <w:p w14:paraId="2E6F1E28" w14:textId="77777777" w:rsidR="00BD0E0C" w:rsidRPr="00BD0E0C" w:rsidRDefault="00BD0E0C" w:rsidP="00BD0E0C">
      <w:pPr>
        <w:autoSpaceDE w:val="0"/>
        <w:autoSpaceDN w:val="0"/>
        <w:adjustRightInd w:val="0"/>
        <w:spacing w:after="0" w:line="240" w:lineRule="auto"/>
        <w:rPr>
          <w:rFonts w:ascii="Century Gothic" w:hAnsi="Century Gothic" w:cs="MyriadPro-Bold"/>
          <w:sz w:val="20"/>
          <w:szCs w:val="20"/>
          <w:lang w:val="es-ES"/>
        </w:rPr>
      </w:pPr>
      <w:r w:rsidRPr="00BD0E0C">
        <w:rPr>
          <w:rFonts w:ascii="Century Gothic" w:hAnsi="Century Gothic" w:cs="MyriadPro-Bold"/>
          <w:sz w:val="20"/>
          <w:szCs w:val="20"/>
          <w:lang w:val="es-ES"/>
        </w:rPr>
        <w:t xml:space="preserve"> </w:t>
      </w:r>
    </w:p>
    <w:p w14:paraId="77E4B12E" w14:textId="77777777" w:rsidR="00BD0E0C" w:rsidRPr="00BD0E0C" w:rsidRDefault="00BD0E0C" w:rsidP="00BD0E0C">
      <w:pPr>
        <w:autoSpaceDE w:val="0"/>
        <w:autoSpaceDN w:val="0"/>
        <w:adjustRightInd w:val="0"/>
        <w:spacing w:after="0" w:line="240" w:lineRule="auto"/>
        <w:jc w:val="both"/>
        <w:rPr>
          <w:rFonts w:ascii="Century Gothic" w:hAnsi="Century Gothic" w:cs="MyriadPro-Bold"/>
          <w:b/>
          <w:bCs/>
          <w:color w:val="1E6FA7"/>
          <w:sz w:val="20"/>
          <w:szCs w:val="20"/>
          <w:lang w:val="es-ES"/>
        </w:rPr>
      </w:pPr>
      <w:r w:rsidRPr="00BD0E0C">
        <w:rPr>
          <w:rFonts w:ascii="Century Gothic" w:hAnsi="Century Gothic" w:cs="MyriadPro-Bold"/>
          <w:b/>
          <w:bCs/>
          <w:color w:val="1E6FA7"/>
          <w:sz w:val="20"/>
          <w:szCs w:val="20"/>
          <w:lang w:val="es-ES"/>
        </w:rPr>
        <w:t>DIA 4  PRAGA</w:t>
      </w:r>
    </w:p>
    <w:p w14:paraId="3A6B3F32" w14:textId="1B4C8E72" w:rsidR="00BD0E0C" w:rsidRPr="00BD0E0C" w:rsidRDefault="00BD0E0C" w:rsidP="00C6467F">
      <w:pPr>
        <w:autoSpaceDE w:val="0"/>
        <w:autoSpaceDN w:val="0"/>
        <w:adjustRightInd w:val="0"/>
        <w:spacing w:after="0" w:line="240" w:lineRule="auto"/>
        <w:jc w:val="both"/>
        <w:rPr>
          <w:rFonts w:ascii="Century Gothic" w:hAnsi="Century Gothic" w:cs="MyriadPro-Bold"/>
          <w:sz w:val="20"/>
          <w:szCs w:val="20"/>
          <w:lang w:val="es-ES"/>
        </w:rPr>
      </w:pPr>
      <w:r w:rsidRPr="00BD0E0C">
        <w:rPr>
          <w:rFonts w:ascii="Century Gothic" w:hAnsi="Century Gothic" w:cs="MyriadPro-Bold"/>
          <w:sz w:val="20"/>
          <w:szCs w:val="20"/>
          <w:lang w:val="es-ES"/>
        </w:rPr>
        <w:t xml:space="preserve">Café da manhã e visita à cidade incluindo os monumentos históricos mais interessantes,  </w:t>
      </w:r>
      <w:r w:rsidR="00C6467F">
        <w:rPr>
          <w:rFonts w:ascii="Century Gothic" w:hAnsi="Century Gothic" w:cs="MyriadPro-Bold"/>
          <w:sz w:val="20"/>
          <w:szCs w:val="20"/>
          <w:lang w:val="es-ES"/>
        </w:rPr>
        <w:t>c</w:t>
      </w:r>
      <w:r w:rsidRPr="00BD0E0C">
        <w:rPr>
          <w:rFonts w:ascii="Century Gothic" w:hAnsi="Century Gothic" w:cs="MyriadPro-Bold"/>
          <w:sz w:val="20"/>
          <w:szCs w:val="20"/>
          <w:lang w:val="es-ES"/>
        </w:rPr>
        <w:t>omo  a  Praça  Venceslau, o Teatro Nacional, além de visita ao interior do Castelo de Praga. Num curto  passeio  a  pé  vemos  a  famosa Praça  da  Cidade  Antiga  com  o  seu relógio  astronômico,  a  Igreja  Gótica de Nossa Senhora de Tyn e a famosa Karlův Most (Ponte Carlos). Tarde livre e acomodação.</w:t>
      </w:r>
    </w:p>
    <w:p w14:paraId="3F642832" w14:textId="77777777" w:rsidR="00BD0E0C" w:rsidRPr="00BD0E0C" w:rsidRDefault="00BD0E0C" w:rsidP="00BD0E0C">
      <w:pPr>
        <w:autoSpaceDE w:val="0"/>
        <w:autoSpaceDN w:val="0"/>
        <w:adjustRightInd w:val="0"/>
        <w:spacing w:after="0" w:line="240" w:lineRule="auto"/>
        <w:rPr>
          <w:rFonts w:ascii="Century Gothic" w:hAnsi="Century Gothic" w:cs="MyriadPro-Bold"/>
          <w:sz w:val="20"/>
          <w:szCs w:val="20"/>
          <w:lang w:val="es-ES"/>
        </w:rPr>
      </w:pPr>
      <w:r w:rsidRPr="00BD0E0C">
        <w:rPr>
          <w:rFonts w:ascii="Century Gothic" w:hAnsi="Century Gothic" w:cs="MyriadPro-Bold"/>
          <w:sz w:val="20"/>
          <w:szCs w:val="20"/>
          <w:lang w:val="es-ES"/>
        </w:rPr>
        <w:t xml:space="preserve"> </w:t>
      </w:r>
    </w:p>
    <w:p w14:paraId="0066E780" w14:textId="77777777" w:rsidR="00BD0E0C" w:rsidRPr="00BD0E0C" w:rsidRDefault="00BD0E0C" w:rsidP="00BD0E0C">
      <w:pPr>
        <w:autoSpaceDE w:val="0"/>
        <w:autoSpaceDN w:val="0"/>
        <w:adjustRightInd w:val="0"/>
        <w:spacing w:after="0" w:line="240" w:lineRule="auto"/>
        <w:jc w:val="both"/>
        <w:rPr>
          <w:rFonts w:ascii="Century Gothic" w:hAnsi="Century Gothic" w:cs="MyriadPro-Bold"/>
          <w:b/>
          <w:bCs/>
          <w:color w:val="1E6FA7"/>
          <w:sz w:val="20"/>
          <w:szCs w:val="20"/>
          <w:lang w:val="es-ES"/>
        </w:rPr>
      </w:pPr>
      <w:r w:rsidRPr="00BD0E0C">
        <w:rPr>
          <w:rFonts w:ascii="Century Gothic" w:hAnsi="Century Gothic" w:cs="MyriadPro-Bold"/>
          <w:b/>
          <w:bCs/>
          <w:color w:val="1E6FA7"/>
          <w:sz w:val="20"/>
          <w:szCs w:val="20"/>
          <w:lang w:val="es-ES"/>
        </w:rPr>
        <w:lastRenderedPageBreak/>
        <w:t>DIA 5  PRAGA</w:t>
      </w:r>
    </w:p>
    <w:p w14:paraId="533B87BA" w14:textId="45C1EC96" w:rsidR="00BD0E0C" w:rsidRPr="00BD0E0C" w:rsidRDefault="00BD0E0C" w:rsidP="00BD0E0C">
      <w:pPr>
        <w:autoSpaceDE w:val="0"/>
        <w:autoSpaceDN w:val="0"/>
        <w:adjustRightInd w:val="0"/>
        <w:spacing w:after="0" w:line="240" w:lineRule="auto"/>
        <w:rPr>
          <w:rFonts w:ascii="Century Gothic" w:hAnsi="Century Gothic" w:cs="MyriadPro-Bold"/>
          <w:sz w:val="20"/>
          <w:szCs w:val="20"/>
          <w:lang w:val="es-ES"/>
        </w:rPr>
      </w:pPr>
      <w:r w:rsidRPr="00BD0E0C">
        <w:rPr>
          <w:rFonts w:ascii="Century Gothic" w:hAnsi="Century Gothic" w:cs="MyriadPro-Bold"/>
          <w:sz w:val="20"/>
          <w:szCs w:val="20"/>
          <w:lang w:val="es-ES"/>
        </w:rPr>
        <w:t xml:space="preserve">Café  da  manhã  e  dia  livre.  Acomodação em Praga. </w:t>
      </w:r>
    </w:p>
    <w:p w14:paraId="2DD2C646" w14:textId="77777777" w:rsidR="00BD0E0C" w:rsidRPr="00BD0E0C" w:rsidRDefault="00BD0E0C" w:rsidP="00BD0E0C">
      <w:pPr>
        <w:autoSpaceDE w:val="0"/>
        <w:autoSpaceDN w:val="0"/>
        <w:adjustRightInd w:val="0"/>
        <w:spacing w:after="0" w:line="240" w:lineRule="auto"/>
        <w:rPr>
          <w:rFonts w:ascii="Century Gothic" w:hAnsi="Century Gothic" w:cs="MyriadPro-Bold"/>
          <w:sz w:val="20"/>
          <w:szCs w:val="20"/>
          <w:lang w:val="es-ES"/>
        </w:rPr>
      </w:pPr>
      <w:r w:rsidRPr="00BD0E0C">
        <w:rPr>
          <w:rFonts w:ascii="Century Gothic" w:hAnsi="Century Gothic" w:cs="MyriadPro-Bold"/>
          <w:sz w:val="20"/>
          <w:szCs w:val="20"/>
          <w:lang w:val="es-ES"/>
        </w:rPr>
        <w:t xml:space="preserve"> </w:t>
      </w:r>
    </w:p>
    <w:p w14:paraId="0A0D4293" w14:textId="77777777" w:rsidR="00BD0E0C" w:rsidRPr="00BD0E0C" w:rsidRDefault="00BD0E0C" w:rsidP="00BD0E0C">
      <w:pPr>
        <w:autoSpaceDE w:val="0"/>
        <w:autoSpaceDN w:val="0"/>
        <w:adjustRightInd w:val="0"/>
        <w:spacing w:after="0" w:line="240" w:lineRule="auto"/>
        <w:jc w:val="both"/>
        <w:rPr>
          <w:rFonts w:ascii="Century Gothic" w:hAnsi="Century Gothic" w:cs="MyriadPro-Bold"/>
          <w:b/>
          <w:bCs/>
          <w:color w:val="1E6FA7"/>
          <w:sz w:val="20"/>
          <w:szCs w:val="20"/>
          <w:lang w:val="es-ES"/>
        </w:rPr>
      </w:pPr>
      <w:r w:rsidRPr="00BD0E0C">
        <w:rPr>
          <w:rFonts w:ascii="Century Gothic" w:hAnsi="Century Gothic" w:cs="MyriadPro-Bold"/>
          <w:b/>
          <w:bCs/>
          <w:color w:val="1E6FA7"/>
          <w:sz w:val="20"/>
          <w:szCs w:val="20"/>
          <w:lang w:val="es-ES"/>
        </w:rPr>
        <w:t>DIA 6   PRAGA – VIENA</w:t>
      </w:r>
    </w:p>
    <w:p w14:paraId="0BF7FCFD" w14:textId="3B9E1E6B" w:rsidR="00BD0E0C" w:rsidRPr="00BD0E0C" w:rsidRDefault="00BD0E0C" w:rsidP="00BD0E0C">
      <w:pPr>
        <w:autoSpaceDE w:val="0"/>
        <w:autoSpaceDN w:val="0"/>
        <w:adjustRightInd w:val="0"/>
        <w:spacing w:after="0" w:line="240" w:lineRule="auto"/>
        <w:rPr>
          <w:rFonts w:ascii="Century Gothic" w:hAnsi="Century Gothic" w:cs="MyriadPro-Bold"/>
          <w:sz w:val="20"/>
          <w:szCs w:val="20"/>
          <w:lang w:val="es-ES"/>
        </w:rPr>
      </w:pPr>
      <w:r w:rsidRPr="00BD0E0C">
        <w:rPr>
          <w:rFonts w:ascii="Century Gothic" w:hAnsi="Century Gothic" w:cs="MyriadPro-Bold"/>
          <w:sz w:val="20"/>
          <w:szCs w:val="20"/>
          <w:lang w:val="es-ES"/>
        </w:rPr>
        <w:t>Café  da  manhã  e  saída  para  Viena. Chegada e acomodação.</w:t>
      </w:r>
    </w:p>
    <w:p w14:paraId="43B136A6" w14:textId="77777777" w:rsidR="00BD0E0C" w:rsidRPr="00BD0E0C" w:rsidRDefault="00BD0E0C" w:rsidP="00BD0E0C">
      <w:pPr>
        <w:autoSpaceDE w:val="0"/>
        <w:autoSpaceDN w:val="0"/>
        <w:adjustRightInd w:val="0"/>
        <w:spacing w:after="0" w:line="240" w:lineRule="auto"/>
        <w:rPr>
          <w:rFonts w:ascii="Century Gothic" w:hAnsi="Century Gothic" w:cs="MyriadPro-Bold"/>
          <w:sz w:val="20"/>
          <w:szCs w:val="20"/>
          <w:lang w:val="es-ES"/>
        </w:rPr>
      </w:pPr>
      <w:r w:rsidRPr="00BD0E0C">
        <w:rPr>
          <w:rFonts w:ascii="Century Gothic" w:hAnsi="Century Gothic" w:cs="MyriadPro-Bold"/>
          <w:sz w:val="20"/>
          <w:szCs w:val="20"/>
          <w:lang w:val="es-ES"/>
        </w:rPr>
        <w:t xml:space="preserve"> </w:t>
      </w:r>
    </w:p>
    <w:p w14:paraId="008A55C0" w14:textId="77777777" w:rsidR="00BD0E0C" w:rsidRPr="00BD0E0C" w:rsidRDefault="00BD0E0C" w:rsidP="00BD0E0C">
      <w:pPr>
        <w:autoSpaceDE w:val="0"/>
        <w:autoSpaceDN w:val="0"/>
        <w:adjustRightInd w:val="0"/>
        <w:spacing w:after="0" w:line="240" w:lineRule="auto"/>
        <w:jc w:val="both"/>
        <w:rPr>
          <w:rFonts w:ascii="Century Gothic" w:hAnsi="Century Gothic" w:cs="MyriadPro-Bold"/>
          <w:b/>
          <w:bCs/>
          <w:color w:val="1E6FA7"/>
          <w:sz w:val="20"/>
          <w:szCs w:val="20"/>
          <w:lang w:val="es-ES"/>
        </w:rPr>
      </w:pPr>
      <w:r w:rsidRPr="00BD0E0C">
        <w:rPr>
          <w:rFonts w:ascii="Century Gothic" w:hAnsi="Century Gothic" w:cs="MyriadPro-Bold"/>
          <w:b/>
          <w:bCs/>
          <w:color w:val="1E6FA7"/>
          <w:sz w:val="20"/>
          <w:szCs w:val="20"/>
          <w:lang w:val="es-ES"/>
        </w:rPr>
        <w:t>DIA 7  VIENA</w:t>
      </w:r>
    </w:p>
    <w:p w14:paraId="55AC74B0" w14:textId="54EACE2A" w:rsidR="00BD0E0C" w:rsidRPr="00BD0E0C" w:rsidRDefault="00BD0E0C" w:rsidP="00C6467F">
      <w:pPr>
        <w:autoSpaceDE w:val="0"/>
        <w:autoSpaceDN w:val="0"/>
        <w:adjustRightInd w:val="0"/>
        <w:spacing w:after="0" w:line="240" w:lineRule="auto"/>
        <w:jc w:val="both"/>
        <w:rPr>
          <w:rFonts w:ascii="Century Gothic" w:hAnsi="Century Gothic" w:cs="MyriadPro-Bold"/>
          <w:sz w:val="20"/>
          <w:szCs w:val="20"/>
          <w:lang w:val="es-ES"/>
        </w:rPr>
      </w:pPr>
      <w:r w:rsidRPr="00BD0E0C">
        <w:rPr>
          <w:rFonts w:ascii="Century Gothic" w:hAnsi="Century Gothic" w:cs="MyriadPro-Bold"/>
          <w:sz w:val="20"/>
          <w:szCs w:val="20"/>
          <w:lang w:val="es-ES"/>
        </w:rPr>
        <w:t>Café da manhã e visita panorâmica à cidade,  percorrendo  a  “Ringstrasse“, com  seus  suntuosos  monumentos, como a Ópera, Museus de Belas Artes e  Ciências  Naturais,  monumento  Maria  Theresia,  Parlamento,  Prefeitura, Teatro Nacional, Palácio Imperial “Hofburg“. Visitamos também os Jardins do Belvedere, palácio de verão do príncipe Eugênio de Sabóia com uma vista magnífica  da  cidade,  eternizada  por Canaletto em suas telas de Viena. Caminhada pelo centro antigo de Viena passando  pelo  Relógio  Anker,  Bairro Judeu,  Praça  Freyung  com  seus  palácios, e Praça dos Heróis, onde se destaca  o  Palácio  Imperial.  O  tour  termina com  visita  ao  interior  da  Catedral  de Santo Estêvão. Retorno ao hotel. Tarde livre e acomodação.</w:t>
      </w:r>
    </w:p>
    <w:p w14:paraId="54056CE9" w14:textId="77777777" w:rsidR="00BD0E0C" w:rsidRPr="00BD0E0C" w:rsidRDefault="00BD0E0C" w:rsidP="00BD0E0C">
      <w:pPr>
        <w:autoSpaceDE w:val="0"/>
        <w:autoSpaceDN w:val="0"/>
        <w:adjustRightInd w:val="0"/>
        <w:spacing w:after="0" w:line="240" w:lineRule="auto"/>
        <w:rPr>
          <w:rFonts w:ascii="Century Gothic" w:hAnsi="Century Gothic" w:cs="MyriadPro-Bold"/>
          <w:sz w:val="20"/>
          <w:szCs w:val="20"/>
          <w:lang w:val="es-ES"/>
        </w:rPr>
      </w:pPr>
      <w:r w:rsidRPr="00BD0E0C">
        <w:rPr>
          <w:rFonts w:ascii="Century Gothic" w:hAnsi="Century Gothic" w:cs="MyriadPro-Bold"/>
          <w:sz w:val="20"/>
          <w:szCs w:val="20"/>
          <w:lang w:val="es-ES"/>
        </w:rPr>
        <w:t xml:space="preserve"> </w:t>
      </w:r>
    </w:p>
    <w:p w14:paraId="6F3012D7" w14:textId="77777777" w:rsidR="00BD0E0C" w:rsidRPr="00BD0E0C" w:rsidRDefault="00BD0E0C" w:rsidP="00BD0E0C">
      <w:pPr>
        <w:autoSpaceDE w:val="0"/>
        <w:autoSpaceDN w:val="0"/>
        <w:adjustRightInd w:val="0"/>
        <w:spacing w:after="0" w:line="240" w:lineRule="auto"/>
        <w:jc w:val="both"/>
        <w:rPr>
          <w:rFonts w:ascii="Century Gothic" w:hAnsi="Century Gothic" w:cs="MyriadPro-Bold"/>
          <w:b/>
          <w:bCs/>
          <w:color w:val="1E6FA7"/>
          <w:sz w:val="20"/>
          <w:szCs w:val="20"/>
          <w:lang w:val="es-ES"/>
        </w:rPr>
      </w:pPr>
      <w:r w:rsidRPr="00BD0E0C">
        <w:rPr>
          <w:rFonts w:ascii="Century Gothic" w:hAnsi="Century Gothic" w:cs="MyriadPro-Bold"/>
          <w:b/>
          <w:bCs/>
          <w:color w:val="1E6FA7"/>
          <w:sz w:val="20"/>
          <w:szCs w:val="20"/>
          <w:lang w:val="es-ES"/>
        </w:rPr>
        <w:t>DIA 8  VIENA</w:t>
      </w:r>
    </w:p>
    <w:p w14:paraId="64C7D185" w14:textId="0347C4FD" w:rsidR="00BD0E0C" w:rsidRPr="00BD0E0C" w:rsidRDefault="00BD0E0C" w:rsidP="00BD0E0C">
      <w:pPr>
        <w:autoSpaceDE w:val="0"/>
        <w:autoSpaceDN w:val="0"/>
        <w:adjustRightInd w:val="0"/>
        <w:spacing w:after="0" w:line="240" w:lineRule="auto"/>
        <w:rPr>
          <w:rFonts w:ascii="Century Gothic" w:hAnsi="Century Gothic" w:cs="MyriadPro-Bold"/>
          <w:sz w:val="20"/>
          <w:szCs w:val="20"/>
          <w:lang w:val="es-ES"/>
        </w:rPr>
      </w:pPr>
      <w:r w:rsidRPr="00BD0E0C">
        <w:rPr>
          <w:rFonts w:ascii="Century Gothic" w:hAnsi="Century Gothic" w:cs="MyriadPro-Bold"/>
          <w:sz w:val="20"/>
          <w:szCs w:val="20"/>
          <w:lang w:val="es-ES"/>
        </w:rPr>
        <w:t xml:space="preserve">Café  da  manhã  e  dia  livre.  Acomodação em  Viena. </w:t>
      </w:r>
    </w:p>
    <w:p w14:paraId="60BDBF92" w14:textId="77777777" w:rsidR="00BD0E0C" w:rsidRPr="00BD0E0C" w:rsidRDefault="00BD0E0C" w:rsidP="00BD0E0C">
      <w:pPr>
        <w:autoSpaceDE w:val="0"/>
        <w:autoSpaceDN w:val="0"/>
        <w:adjustRightInd w:val="0"/>
        <w:spacing w:after="0" w:line="240" w:lineRule="auto"/>
        <w:rPr>
          <w:rFonts w:ascii="Century Gothic" w:hAnsi="Century Gothic" w:cs="MyriadPro-Bold"/>
          <w:sz w:val="20"/>
          <w:szCs w:val="20"/>
          <w:lang w:val="es-ES"/>
        </w:rPr>
      </w:pPr>
      <w:r w:rsidRPr="00BD0E0C">
        <w:rPr>
          <w:rFonts w:ascii="Century Gothic" w:hAnsi="Century Gothic" w:cs="MyriadPro-Bold"/>
          <w:sz w:val="20"/>
          <w:szCs w:val="20"/>
          <w:lang w:val="es-ES"/>
        </w:rPr>
        <w:t xml:space="preserve"> </w:t>
      </w:r>
    </w:p>
    <w:p w14:paraId="2A99D015" w14:textId="45286497" w:rsidR="00BD0E0C" w:rsidRPr="00BD0E0C" w:rsidRDefault="00BD0E0C" w:rsidP="00BD0E0C">
      <w:pPr>
        <w:autoSpaceDE w:val="0"/>
        <w:autoSpaceDN w:val="0"/>
        <w:adjustRightInd w:val="0"/>
        <w:spacing w:after="0" w:line="240" w:lineRule="auto"/>
        <w:jc w:val="both"/>
        <w:rPr>
          <w:rFonts w:ascii="Century Gothic" w:hAnsi="Century Gothic" w:cs="MyriadPro-Bold"/>
          <w:b/>
          <w:bCs/>
          <w:color w:val="1E6FA7"/>
          <w:sz w:val="20"/>
          <w:szCs w:val="20"/>
          <w:lang w:val="es-ES"/>
        </w:rPr>
      </w:pPr>
      <w:r w:rsidRPr="00BD0E0C">
        <w:rPr>
          <w:rFonts w:ascii="Century Gothic" w:hAnsi="Century Gothic" w:cs="MyriadPro-Bold"/>
          <w:b/>
          <w:bCs/>
          <w:color w:val="1E6FA7"/>
          <w:sz w:val="20"/>
          <w:szCs w:val="20"/>
          <w:lang w:val="es-ES"/>
        </w:rPr>
        <w:t>DIA 9  VIENA - BRATISLAVA -</w:t>
      </w:r>
      <w:r>
        <w:rPr>
          <w:rFonts w:ascii="Century Gothic" w:hAnsi="Century Gothic" w:cs="MyriadPro-Bold"/>
          <w:b/>
          <w:bCs/>
          <w:color w:val="1E6FA7"/>
          <w:sz w:val="20"/>
          <w:szCs w:val="20"/>
          <w:lang w:val="es-ES"/>
        </w:rPr>
        <w:t xml:space="preserve"> </w:t>
      </w:r>
      <w:r w:rsidRPr="00BD0E0C">
        <w:rPr>
          <w:rFonts w:ascii="Century Gothic" w:hAnsi="Century Gothic" w:cs="MyriadPro-Bold"/>
          <w:b/>
          <w:bCs/>
          <w:color w:val="1E6FA7"/>
          <w:sz w:val="20"/>
          <w:szCs w:val="20"/>
          <w:lang w:val="es-ES"/>
        </w:rPr>
        <w:t xml:space="preserve">BUDAPESTE </w:t>
      </w:r>
    </w:p>
    <w:p w14:paraId="11EA5177" w14:textId="41E03A18" w:rsidR="00BD0E0C" w:rsidRPr="00BD0E0C" w:rsidRDefault="00BD0E0C" w:rsidP="00C6467F">
      <w:pPr>
        <w:autoSpaceDE w:val="0"/>
        <w:autoSpaceDN w:val="0"/>
        <w:adjustRightInd w:val="0"/>
        <w:spacing w:after="0" w:line="240" w:lineRule="auto"/>
        <w:jc w:val="both"/>
        <w:rPr>
          <w:rFonts w:ascii="Century Gothic" w:hAnsi="Century Gothic" w:cs="MyriadPro-Bold"/>
          <w:sz w:val="20"/>
          <w:szCs w:val="20"/>
          <w:lang w:val="es-ES"/>
        </w:rPr>
      </w:pPr>
      <w:r w:rsidRPr="00BD0E0C">
        <w:rPr>
          <w:rFonts w:ascii="Century Gothic" w:hAnsi="Century Gothic" w:cs="MyriadPro-Bold"/>
          <w:sz w:val="20"/>
          <w:szCs w:val="20"/>
          <w:lang w:val="es-ES"/>
        </w:rPr>
        <w:t>Café da manhã e saída para Bratislava, capital da Eslováquia. Tempo livre para passeios individuais pelo centro antigo. Continuação para Budapeste. Chegada e acomodação.</w:t>
      </w:r>
    </w:p>
    <w:p w14:paraId="654404B1" w14:textId="77777777" w:rsidR="00BD0E0C" w:rsidRPr="00BD0E0C" w:rsidRDefault="00BD0E0C" w:rsidP="00BD0E0C">
      <w:pPr>
        <w:autoSpaceDE w:val="0"/>
        <w:autoSpaceDN w:val="0"/>
        <w:adjustRightInd w:val="0"/>
        <w:spacing w:after="0" w:line="240" w:lineRule="auto"/>
        <w:rPr>
          <w:rFonts w:ascii="Century Gothic" w:hAnsi="Century Gothic" w:cs="MyriadPro-Bold"/>
          <w:sz w:val="20"/>
          <w:szCs w:val="20"/>
          <w:lang w:val="es-ES"/>
        </w:rPr>
      </w:pPr>
      <w:r w:rsidRPr="00BD0E0C">
        <w:rPr>
          <w:rFonts w:ascii="Century Gothic" w:hAnsi="Century Gothic" w:cs="MyriadPro-Bold"/>
          <w:sz w:val="20"/>
          <w:szCs w:val="20"/>
          <w:lang w:val="es-ES"/>
        </w:rPr>
        <w:t xml:space="preserve"> </w:t>
      </w:r>
    </w:p>
    <w:p w14:paraId="7D74D88F" w14:textId="77777777" w:rsidR="00BD0E0C" w:rsidRPr="00BD0E0C" w:rsidRDefault="00BD0E0C" w:rsidP="00BD0E0C">
      <w:pPr>
        <w:autoSpaceDE w:val="0"/>
        <w:autoSpaceDN w:val="0"/>
        <w:adjustRightInd w:val="0"/>
        <w:spacing w:after="0" w:line="240" w:lineRule="auto"/>
        <w:jc w:val="both"/>
        <w:rPr>
          <w:rFonts w:ascii="Century Gothic" w:hAnsi="Century Gothic" w:cs="MyriadPro-Bold"/>
          <w:b/>
          <w:bCs/>
          <w:color w:val="1E6FA7"/>
          <w:sz w:val="20"/>
          <w:szCs w:val="20"/>
          <w:lang w:val="es-ES"/>
        </w:rPr>
      </w:pPr>
      <w:r w:rsidRPr="00BD0E0C">
        <w:rPr>
          <w:rFonts w:ascii="Century Gothic" w:hAnsi="Century Gothic" w:cs="MyriadPro-Bold"/>
          <w:b/>
          <w:bCs/>
          <w:color w:val="1E6FA7"/>
          <w:sz w:val="20"/>
          <w:szCs w:val="20"/>
          <w:lang w:val="es-ES"/>
        </w:rPr>
        <w:t>DIA 10  BUDAPESTE</w:t>
      </w:r>
    </w:p>
    <w:p w14:paraId="6EA736B7" w14:textId="03077963" w:rsidR="00BD0E0C" w:rsidRPr="00BD0E0C" w:rsidRDefault="00BD0E0C" w:rsidP="00C6467F">
      <w:pPr>
        <w:autoSpaceDE w:val="0"/>
        <w:autoSpaceDN w:val="0"/>
        <w:adjustRightInd w:val="0"/>
        <w:spacing w:after="0" w:line="240" w:lineRule="auto"/>
        <w:jc w:val="both"/>
        <w:rPr>
          <w:rFonts w:ascii="Century Gothic" w:hAnsi="Century Gothic" w:cs="MyriadPro-Bold"/>
          <w:sz w:val="20"/>
          <w:szCs w:val="20"/>
          <w:lang w:val="es-ES"/>
        </w:rPr>
      </w:pPr>
      <w:r w:rsidRPr="00BD0E0C">
        <w:rPr>
          <w:rFonts w:ascii="Century Gothic" w:hAnsi="Century Gothic" w:cs="MyriadPro-Bold"/>
          <w:sz w:val="20"/>
          <w:szCs w:val="20"/>
          <w:lang w:val="es-ES"/>
        </w:rPr>
        <w:t>Café da manhã e visita a Budapeste, “a  Pérola  às  Margens  do  Danúbio”, que  está  dividida  em  duas  partes, “Buda”,  onde  estão  localizados  o centro  histórico,  as  residências  da alta  sociedade  e  as  embaixadas,  e “Pest”,  onde  estão  o  centro  comercial  e  a  maioria  dos  hotéis.  Os  destaques  da  visita  panorâmica  são  o Bastião dos Pescadores e a Igreja de Matias. Tarde livre e acomodação em Budapeste.</w:t>
      </w:r>
    </w:p>
    <w:p w14:paraId="1FEAF28F" w14:textId="77777777" w:rsidR="00BD0E0C" w:rsidRPr="00BD0E0C" w:rsidRDefault="00BD0E0C" w:rsidP="00BD0E0C">
      <w:pPr>
        <w:autoSpaceDE w:val="0"/>
        <w:autoSpaceDN w:val="0"/>
        <w:adjustRightInd w:val="0"/>
        <w:spacing w:after="0" w:line="240" w:lineRule="auto"/>
        <w:rPr>
          <w:rFonts w:ascii="Century Gothic" w:hAnsi="Century Gothic" w:cs="MyriadPro-Bold"/>
          <w:sz w:val="20"/>
          <w:szCs w:val="20"/>
          <w:lang w:val="es-ES"/>
        </w:rPr>
      </w:pPr>
      <w:r w:rsidRPr="00BD0E0C">
        <w:rPr>
          <w:rFonts w:ascii="Century Gothic" w:hAnsi="Century Gothic" w:cs="MyriadPro-Bold"/>
          <w:sz w:val="20"/>
          <w:szCs w:val="20"/>
          <w:lang w:val="es-ES"/>
        </w:rPr>
        <w:t xml:space="preserve"> </w:t>
      </w:r>
    </w:p>
    <w:p w14:paraId="136816F8" w14:textId="77777777" w:rsidR="00BD0E0C" w:rsidRPr="00BD0E0C" w:rsidRDefault="00BD0E0C" w:rsidP="00BD0E0C">
      <w:pPr>
        <w:autoSpaceDE w:val="0"/>
        <w:autoSpaceDN w:val="0"/>
        <w:adjustRightInd w:val="0"/>
        <w:spacing w:after="0" w:line="240" w:lineRule="auto"/>
        <w:jc w:val="both"/>
        <w:rPr>
          <w:rFonts w:ascii="Century Gothic" w:hAnsi="Century Gothic" w:cs="MyriadPro-Bold"/>
          <w:b/>
          <w:bCs/>
          <w:color w:val="1E6FA7"/>
          <w:sz w:val="20"/>
          <w:szCs w:val="20"/>
          <w:lang w:val="es-ES"/>
        </w:rPr>
      </w:pPr>
      <w:r w:rsidRPr="00BD0E0C">
        <w:rPr>
          <w:rFonts w:ascii="Century Gothic" w:hAnsi="Century Gothic" w:cs="MyriadPro-Bold"/>
          <w:b/>
          <w:bCs/>
          <w:color w:val="1E6FA7"/>
          <w:sz w:val="20"/>
          <w:szCs w:val="20"/>
          <w:lang w:val="es-ES"/>
        </w:rPr>
        <w:t>DIA 11  BUDAPESTE</w:t>
      </w:r>
    </w:p>
    <w:p w14:paraId="10B3824A" w14:textId="7E562559" w:rsidR="003D5433" w:rsidRDefault="00BD0E0C" w:rsidP="00BD0E0C">
      <w:pPr>
        <w:autoSpaceDE w:val="0"/>
        <w:autoSpaceDN w:val="0"/>
        <w:adjustRightInd w:val="0"/>
        <w:spacing w:after="0" w:line="240" w:lineRule="auto"/>
        <w:rPr>
          <w:rFonts w:ascii="Century Gothic" w:hAnsi="Century Gothic" w:cs="MyriadPro-Bold"/>
          <w:sz w:val="20"/>
          <w:szCs w:val="20"/>
          <w:lang w:val="es-ES"/>
        </w:rPr>
      </w:pPr>
      <w:r w:rsidRPr="00BD0E0C">
        <w:rPr>
          <w:rFonts w:ascii="Century Gothic" w:hAnsi="Century Gothic" w:cs="MyriadPro-Bold"/>
          <w:sz w:val="20"/>
          <w:szCs w:val="20"/>
          <w:lang w:val="es-ES"/>
        </w:rPr>
        <w:t>Café da manhã e traslado ao aeropor</w:t>
      </w:r>
      <w:r>
        <w:rPr>
          <w:rFonts w:ascii="Century Gothic" w:hAnsi="Century Gothic" w:cs="MyriadPro-Bold"/>
          <w:sz w:val="20"/>
          <w:szCs w:val="20"/>
          <w:lang w:val="es-ES"/>
        </w:rPr>
        <w:t>to.</w:t>
      </w:r>
    </w:p>
    <w:p w14:paraId="3EECACA9" w14:textId="77777777" w:rsidR="00BD0E0C" w:rsidRDefault="00BD0E0C" w:rsidP="00BD0E0C">
      <w:pPr>
        <w:autoSpaceDE w:val="0"/>
        <w:autoSpaceDN w:val="0"/>
        <w:adjustRightInd w:val="0"/>
        <w:spacing w:after="0" w:line="240" w:lineRule="auto"/>
        <w:rPr>
          <w:rFonts w:ascii="Century Gothic" w:hAnsi="Century Gothic" w:cs="MyriadPro-Bold"/>
          <w:sz w:val="20"/>
          <w:szCs w:val="20"/>
          <w:lang w:val="es-ES"/>
        </w:rPr>
      </w:pPr>
    </w:p>
    <w:p w14:paraId="1BB8BA38" w14:textId="77777777" w:rsidR="00BD0E0C" w:rsidRPr="00426D6A" w:rsidRDefault="00BD0E0C" w:rsidP="00BD0E0C">
      <w:pPr>
        <w:autoSpaceDE w:val="0"/>
        <w:autoSpaceDN w:val="0"/>
        <w:adjustRightInd w:val="0"/>
        <w:spacing w:after="0" w:line="240" w:lineRule="auto"/>
        <w:rPr>
          <w:rFonts w:ascii="Century Gothic" w:hAnsi="Century Gothic" w:cs="MyriadPro-Regular"/>
          <w:color w:val="414142"/>
          <w:sz w:val="20"/>
          <w:szCs w:val="20"/>
          <w:lang w:val="es-ES"/>
        </w:rPr>
      </w:pPr>
    </w:p>
    <w:p w14:paraId="62B137A1" w14:textId="77777777" w:rsidR="002B46B7" w:rsidRPr="002B46B7" w:rsidRDefault="002B46B7" w:rsidP="002B46B7">
      <w:pPr>
        <w:autoSpaceDE w:val="0"/>
        <w:autoSpaceDN w:val="0"/>
        <w:adjustRightInd w:val="0"/>
        <w:spacing w:after="0" w:line="240" w:lineRule="auto"/>
        <w:jc w:val="both"/>
        <w:rPr>
          <w:rFonts w:ascii="Century Gothic" w:hAnsi="Century Gothic" w:cs="MyriadPro-Bold"/>
          <w:b/>
          <w:bCs/>
          <w:color w:val="1E6FA7"/>
          <w:sz w:val="20"/>
          <w:szCs w:val="20"/>
          <w:lang w:val="es-ES"/>
        </w:rPr>
      </w:pPr>
      <w:r w:rsidRPr="002B46B7">
        <w:rPr>
          <w:rFonts w:ascii="Century Gothic" w:hAnsi="Century Gothic" w:cs="MyriadPro-Bold"/>
          <w:b/>
          <w:bCs/>
          <w:color w:val="1E6FA7"/>
          <w:sz w:val="20"/>
          <w:szCs w:val="20"/>
          <w:lang w:val="es-ES"/>
        </w:rPr>
        <w:t xml:space="preserve">TARIFAS EM EUROS   </w:t>
      </w:r>
    </w:p>
    <w:p w14:paraId="35A4CBAF" w14:textId="77777777" w:rsidR="002B46B7" w:rsidRPr="002B46B7" w:rsidRDefault="002B46B7" w:rsidP="002B46B7">
      <w:pPr>
        <w:autoSpaceDE w:val="0"/>
        <w:autoSpaceDN w:val="0"/>
        <w:adjustRightInd w:val="0"/>
        <w:spacing w:after="0" w:line="240" w:lineRule="auto"/>
        <w:rPr>
          <w:rFonts w:ascii="Century Gothic" w:hAnsi="Century Gothic" w:cs="MyriadPro-Bold"/>
          <w:color w:val="000000"/>
          <w:sz w:val="20"/>
          <w:szCs w:val="20"/>
          <w:lang w:val="es-ES"/>
        </w:rPr>
      </w:pPr>
      <w:r w:rsidRPr="002B46B7">
        <w:rPr>
          <w:rFonts w:ascii="Century Gothic" w:hAnsi="Century Gothic" w:cs="MyriadPro-Bold"/>
          <w:color w:val="000000"/>
          <w:sz w:val="20"/>
          <w:szCs w:val="20"/>
          <w:lang w:val="es-ES"/>
        </w:rPr>
        <w:t>por pessoa em duplo</w:t>
      </w:r>
    </w:p>
    <w:p w14:paraId="312CA507" w14:textId="7E7F041D" w:rsidR="00E1471F" w:rsidRPr="00426D6A" w:rsidRDefault="00E1471F" w:rsidP="002B46B7">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6 pax </w:t>
      </w:r>
      <w:r w:rsidRPr="00426D6A">
        <w:rPr>
          <w:rFonts w:ascii="Century Gothic" w:hAnsi="Century Gothic" w:cs="MyriadPro-Bold"/>
          <w:b/>
          <w:bCs/>
          <w:color w:val="EE184A"/>
          <w:sz w:val="20"/>
          <w:szCs w:val="20"/>
          <w:lang w:val="es-ES"/>
        </w:rPr>
        <w:t xml:space="preserve">€ </w:t>
      </w:r>
      <w:r w:rsidR="00C6467F">
        <w:rPr>
          <w:rFonts w:ascii="Century Gothic" w:hAnsi="Century Gothic" w:cs="MyriadPro-Bold"/>
          <w:b/>
          <w:bCs/>
          <w:color w:val="EE184A"/>
          <w:sz w:val="20"/>
          <w:szCs w:val="20"/>
          <w:lang w:val="es-ES"/>
        </w:rPr>
        <w:t>4320</w:t>
      </w:r>
      <w:r w:rsidRPr="00426D6A">
        <w:rPr>
          <w:rFonts w:ascii="Century Gothic" w:hAnsi="Century Gothic" w:cs="MyriadPro-Bold"/>
          <w:b/>
          <w:bCs/>
          <w:color w:val="EE184A"/>
          <w:sz w:val="20"/>
          <w:szCs w:val="20"/>
          <w:lang w:val="es-ES"/>
        </w:rPr>
        <w:t>,–</w:t>
      </w:r>
    </w:p>
    <w:p w14:paraId="18C3C481" w14:textId="75C6DD3A" w:rsidR="00E1471F" w:rsidRPr="00426D6A" w:rsidRDefault="00E1471F" w:rsidP="00E1471F">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5 pax </w:t>
      </w:r>
      <w:r w:rsidRPr="00426D6A">
        <w:rPr>
          <w:rFonts w:ascii="Century Gothic" w:hAnsi="Century Gothic" w:cs="MyriadPro-Bold"/>
          <w:b/>
          <w:bCs/>
          <w:color w:val="EE184A"/>
          <w:sz w:val="20"/>
          <w:szCs w:val="20"/>
          <w:lang w:val="es-ES"/>
        </w:rPr>
        <w:t xml:space="preserve">€ </w:t>
      </w:r>
      <w:r w:rsidR="00C6467F">
        <w:rPr>
          <w:rFonts w:ascii="Century Gothic" w:hAnsi="Century Gothic" w:cs="MyriadPro-Bold"/>
          <w:b/>
          <w:bCs/>
          <w:color w:val="EE184A"/>
          <w:sz w:val="20"/>
          <w:szCs w:val="20"/>
          <w:lang w:val="es-ES"/>
        </w:rPr>
        <w:t>4640</w:t>
      </w:r>
      <w:r w:rsidRPr="00426D6A">
        <w:rPr>
          <w:rFonts w:ascii="Century Gothic" w:hAnsi="Century Gothic" w:cs="MyriadPro-Bold"/>
          <w:b/>
          <w:bCs/>
          <w:color w:val="EE184A"/>
          <w:sz w:val="20"/>
          <w:szCs w:val="20"/>
          <w:lang w:val="es-ES"/>
        </w:rPr>
        <w:t>,–</w:t>
      </w:r>
    </w:p>
    <w:p w14:paraId="29563CDD" w14:textId="37AEB51E" w:rsidR="00E1471F" w:rsidRPr="00426D6A" w:rsidRDefault="00E1471F" w:rsidP="00E1471F">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4 pax </w:t>
      </w:r>
      <w:r w:rsidRPr="00426D6A">
        <w:rPr>
          <w:rFonts w:ascii="Century Gothic" w:hAnsi="Century Gothic" w:cs="MyriadPro-Bold"/>
          <w:b/>
          <w:bCs/>
          <w:color w:val="EE184A"/>
          <w:sz w:val="20"/>
          <w:szCs w:val="20"/>
          <w:lang w:val="es-ES"/>
        </w:rPr>
        <w:t xml:space="preserve">€ </w:t>
      </w:r>
      <w:r w:rsidR="00C6467F">
        <w:rPr>
          <w:rFonts w:ascii="Century Gothic" w:hAnsi="Century Gothic" w:cs="MyriadPro-Bold"/>
          <w:b/>
          <w:bCs/>
          <w:color w:val="EE184A"/>
          <w:sz w:val="20"/>
          <w:szCs w:val="20"/>
          <w:lang w:val="es-ES"/>
        </w:rPr>
        <w:t>5130</w:t>
      </w:r>
      <w:r w:rsidRPr="00426D6A">
        <w:rPr>
          <w:rFonts w:ascii="Century Gothic" w:hAnsi="Century Gothic" w:cs="MyriadPro-Bold"/>
          <w:b/>
          <w:bCs/>
          <w:color w:val="EE184A"/>
          <w:sz w:val="20"/>
          <w:szCs w:val="20"/>
          <w:lang w:val="es-ES"/>
        </w:rPr>
        <w:t>,–</w:t>
      </w:r>
    </w:p>
    <w:p w14:paraId="6C69C65F" w14:textId="24D33B1D" w:rsidR="00E1471F" w:rsidRPr="00426D6A" w:rsidRDefault="00E1471F" w:rsidP="00E1471F">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3 pax </w:t>
      </w:r>
      <w:r w:rsidRPr="00426D6A">
        <w:rPr>
          <w:rFonts w:ascii="Century Gothic" w:hAnsi="Century Gothic" w:cs="MyriadPro-Bold"/>
          <w:b/>
          <w:bCs/>
          <w:color w:val="EE184A"/>
          <w:sz w:val="20"/>
          <w:szCs w:val="20"/>
          <w:lang w:val="es-ES"/>
        </w:rPr>
        <w:t xml:space="preserve">€ </w:t>
      </w:r>
      <w:r w:rsidR="00C6467F">
        <w:rPr>
          <w:rFonts w:ascii="Century Gothic" w:hAnsi="Century Gothic" w:cs="MyriadPro-Bold"/>
          <w:b/>
          <w:bCs/>
          <w:color w:val="EE184A"/>
          <w:sz w:val="20"/>
          <w:szCs w:val="20"/>
          <w:lang w:val="es-ES"/>
        </w:rPr>
        <w:t>5950</w:t>
      </w:r>
      <w:r w:rsidRPr="00426D6A">
        <w:rPr>
          <w:rFonts w:ascii="Century Gothic" w:hAnsi="Century Gothic" w:cs="MyriadPro-Bold"/>
          <w:b/>
          <w:bCs/>
          <w:color w:val="EE184A"/>
          <w:sz w:val="20"/>
          <w:szCs w:val="20"/>
          <w:lang w:val="es-ES"/>
        </w:rPr>
        <w:t>,-</w:t>
      </w:r>
    </w:p>
    <w:p w14:paraId="30EC0D6B" w14:textId="7B63F69D" w:rsidR="00E1471F" w:rsidRPr="00426D6A" w:rsidRDefault="00E1471F" w:rsidP="00E1471F">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2 pax </w:t>
      </w:r>
      <w:r w:rsidRPr="00426D6A">
        <w:rPr>
          <w:rFonts w:ascii="Century Gothic" w:hAnsi="Century Gothic" w:cs="MyriadPro-Bold"/>
          <w:b/>
          <w:bCs/>
          <w:color w:val="EE184A"/>
          <w:sz w:val="20"/>
          <w:szCs w:val="20"/>
          <w:lang w:val="es-ES"/>
        </w:rPr>
        <w:t xml:space="preserve">€ </w:t>
      </w:r>
      <w:r w:rsidR="00C6467F">
        <w:rPr>
          <w:rFonts w:ascii="Century Gothic" w:hAnsi="Century Gothic" w:cs="MyriadPro-Bold"/>
          <w:b/>
          <w:bCs/>
          <w:color w:val="EE184A"/>
          <w:sz w:val="20"/>
          <w:szCs w:val="20"/>
          <w:lang w:val="es-ES"/>
        </w:rPr>
        <w:t>7540</w:t>
      </w:r>
      <w:r w:rsidRPr="00426D6A">
        <w:rPr>
          <w:rFonts w:ascii="Century Gothic" w:hAnsi="Century Gothic" w:cs="MyriadPro-Bold"/>
          <w:b/>
          <w:bCs/>
          <w:color w:val="EE184A"/>
          <w:sz w:val="20"/>
          <w:szCs w:val="20"/>
          <w:lang w:val="es-ES"/>
        </w:rPr>
        <w:t>,-</w:t>
      </w:r>
    </w:p>
    <w:p w14:paraId="6ACB92B7" w14:textId="3DAE2083" w:rsidR="00E1471F" w:rsidRPr="00426D6A" w:rsidRDefault="00E1471F" w:rsidP="00E1471F">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1 pax </w:t>
      </w:r>
      <w:r w:rsidRPr="00426D6A">
        <w:rPr>
          <w:rFonts w:ascii="Century Gothic" w:hAnsi="Century Gothic" w:cs="MyriadPro-Bold"/>
          <w:b/>
          <w:bCs/>
          <w:color w:val="EE184A"/>
          <w:sz w:val="20"/>
          <w:szCs w:val="20"/>
          <w:lang w:val="es-ES"/>
        </w:rPr>
        <w:t xml:space="preserve">€ </w:t>
      </w:r>
      <w:r w:rsidR="00C6467F">
        <w:rPr>
          <w:rFonts w:ascii="Century Gothic" w:hAnsi="Century Gothic" w:cs="MyriadPro-Bold"/>
          <w:b/>
          <w:bCs/>
          <w:color w:val="EE184A"/>
          <w:sz w:val="20"/>
          <w:szCs w:val="20"/>
          <w:lang w:val="es-ES"/>
        </w:rPr>
        <w:t>14630</w:t>
      </w:r>
      <w:r w:rsidRPr="00426D6A">
        <w:rPr>
          <w:rFonts w:ascii="Century Gothic" w:hAnsi="Century Gothic" w:cs="MyriadPro-Bold"/>
          <w:b/>
          <w:bCs/>
          <w:color w:val="EE184A"/>
          <w:sz w:val="20"/>
          <w:szCs w:val="20"/>
          <w:lang w:val="es-ES"/>
        </w:rPr>
        <w:t>,-</w:t>
      </w:r>
    </w:p>
    <w:p w14:paraId="1EC8764F" w14:textId="59A015E8" w:rsidR="00E1471F" w:rsidRDefault="00E1471F" w:rsidP="00E1471F">
      <w:pPr>
        <w:autoSpaceDE w:val="0"/>
        <w:autoSpaceDN w:val="0"/>
        <w:adjustRightInd w:val="0"/>
        <w:spacing w:after="0" w:line="240" w:lineRule="auto"/>
        <w:rPr>
          <w:rFonts w:ascii="Century Gothic" w:hAnsi="Century Gothic" w:cs="MyriadPro-Regular"/>
          <w:color w:val="000000"/>
          <w:sz w:val="20"/>
          <w:szCs w:val="20"/>
          <w:lang w:val="es-ES"/>
        </w:rPr>
      </w:pPr>
      <w:r w:rsidRPr="00426D6A">
        <w:rPr>
          <w:rFonts w:ascii="Century Gothic" w:hAnsi="Century Gothic" w:cs="MyriadPro-Regular"/>
          <w:color w:val="000000"/>
          <w:sz w:val="20"/>
          <w:szCs w:val="20"/>
          <w:lang w:val="es-ES"/>
        </w:rPr>
        <w:t>Suplemento</w:t>
      </w:r>
      <w:r w:rsidR="00241C05" w:rsidRPr="00426D6A">
        <w:rPr>
          <w:rFonts w:ascii="Century Gothic" w:hAnsi="Century Gothic" w:cs="MyriadPro-Regular"/>
          <w:color w:val="000000"/>
          <w:sz w:val="20"/>
          <w:szCs w:val="20"/>
          <w:lang w:val="es-ES"/>
        </w:rPr>
        <w:t xml:space="preserve"> </w:t>
      </w:r>
      <w:r w:rsidRPr="00426D6A">
        <w:rPr>
          <w:rFonts w:ascii="Century Gothic" w:hAnsi="Century Gothic" w:cs="MyriadPro-Regular"/>
          <w:color w:val="000000"/>
          <w:sz w:val="20"/>
          <w:szCs w:val="20"/>
          <w:lang w:val="es-ES"/>
        </w:rPr>
        <w:t xml:space="preserve">individual: </w:t>
      </w:r>
      <w:r w:rsidRPr="00426D6A">
        <w:rPr>
          <w:rFonts w:ascii="Century Gothic" w:hAnsi="Century Gothic" w:cs="MyriadPro-Bold"/>
          <w:b/>
          <w:bCs/>
          <w:color w:val="EE184A"/>
          <w:sz w:val="20"/>
          <w:szCs w:val="20"/>
          <w:lang w:val="es-ES"/>
        </w:rPr>
        <w:t xml:space="preserve">€ </w:t>
      </w:r>
      <w:r w:rsidR="00C6467F">
        <w:rPr>
          <w:rFonts w:ascii="Century Gothic" w:hAnsi="Century Gothic" w:cs="MyriadPro-Bold"/>
          <w:b/>
          <w:bCs/>
          <w:color w:val="EE184A"/>
          <w:sz w:val="20"/>
          <w:szCs w:val="20"/>
          <w:lang w:val="es-ES"/>
        </w:rPr>
        <w:t>2080</w:t>
      </w:r>
      <w:r w:rsidRPr="00426D6A">
        <w:rPr>
          <w:rFonts w:ascii="Century Gothic" w:hAnsi="Century Gothic" w:cs="MyriadPro-Bold"/>
          <w:b/>
          <w:bCs/>
          <w:color w:val="EE184A"/>
          <w:sz w:val="20"/>
          <w:szCs w:val="20"/>
          <w:lang w:val="es-ES"/>
        </w:rPr>
        <w:t>,-</w:t>
      </w:r>
      <w:r w:rsidR="00241C05" w:rsidRPr="00426D6A">
        <w:rPr>
          <w:rFonts w:ascii="Century Gothic" w:hAnsi="Century Gothic" w:cs="MyriadPro-Regular"/>
          <w:color w:val="000000"/>
          <w:sz w:val="20"/>
          <w:szCs w:val="20"/>
          <w:lang w:val="es-ES"/>
        </w:rPr>
        <w:t xml:space="preserve"> </w:t>
      </w:r>
      <w:r w:rsidRPr="00426D6A">
        <w:rPr>
          <w:rFonts w:ascii="Century Gothic" w:hAnsi="Century Gothic" w:cs="MyriadPro-Regular"/>
          <w:color w:val="000000"/>
          <w:sz w:val="20"/>
          <w:szCs w:val="20"/>
          <w:lang w:val="es-ES"/>
        </w:rPr>
        <w:t>( a partir de 2 pe</w:t>
      </w:r>
      <w:r w:rsidR="002B46B7">
        <w:rPr>
          <w:rFonts w:ascii="Century Gothic" w:hAnsi="Century Gothic" w:cs="MyriadPro-Regular"/>
          <w:color w:val="000000"/>
          <w:sz w:val="20"/>
          <w:szCs w:val="20"/>
          <w:lang w:val="es-ES"/>
        </w:rPr>
        <w:t>ssoas</w:t>
      </w:r>
      <w:r w:rsidRPr="00426D6A">
        <w:rPr>
          <w:rFonts w:ascii="Century Gothic" w:hAnsi="Century Gothic" w:cs="MyriadPro-Regular"/>
          <w:color w:val="000000"/>
          <w:sz w:val="20"/>
          <w:szCs w:val="20"/>
          <w:lang w:val="es-ES"/>
        </w:rPr>
        <w:t>)</w:t>
      </w:r>
    </w:p>
    <w:p w14:paraId="3B43628E" w14:textId="3E8B58D7" w:rsidR="00504482" w:rsidRPr="00426D6A" w:rsidRDefault="00A802D3" w:rsidP="00E1471F">
      <w:pPr>
        <w:autoSpaceDE w:val="0"/>
        <w:autoSpaceDN w:val="0"/>
        <w:adjustRightInd w:val="0"/>
        <w:spacing w:after="0" w:line="240" w:lineRule="auto"/>
        <w:rPr>
          <w:rFonts w:ascii="Century Gothic" w:hAnsi="Century Gothic" w:cs="MyriadPro-Regular"/>
          <w:color w:val="000000"/>
          <w:sz w:val="20"/>
          <w:szCs w:val="20"/>
          <w:lang w:val="es-ES"/>
        </w:rPr>
      </w:pPr>
      <w:r>
        <w:rPr>
          <w:rFonts w:ascii="Century Gothic" w:hAnsi="Century Gothic" w:cs="MyriadPro-Regular"/>
          <w:color w:val="000000"/>
          <w:sz w:val="20"/>
          <w:szCs w:val="20"/>
          <w:lang w:val="es-ES"/>
        </w:rPr>
        <w:t xml:space="preserve"> </w:t>
      </w:r>
    </w:p>
    <w:p w14:paraId="30446AD9" w14:textId="699A4524" w:rsidR="00A802D3" w:rsidRPr="00A802D3" w:rsidRDefault="00A802D3" w:rsidP="00A802D3">
      <w:pPr>
        <w:rPr>
          <w:lang w:val="es-ES"/>
        </w:rPr>
      </w:pPr>
      <w:r w:rsidRPr="00A802D3">
        <w:rPr>
          <w:rFonts w:ascii="Century Gothic" w:hAnsi="Century Gothic" w:cs="MyriadPro-Bold"/>
          <w:b/>
          <w:bCs/>
          <w:color w:val="1E6FA7"/>
          <w:sz w:val="20"/>
          <w:szCs w:val="20"/>
          <w:lang w:val="es-ES"/>
        </w:rPr>
        <w:t>NOTA</w:t>
      </w:r>
      <w:r>
        <w:rPr>
          <w:rFonts w:ascii="Century Gothic" w:hAnsi="Century Gothic" w:cs="MyriadPro-Bold"/>
          <w:b/>
          <w:bCs/>
          <w:color w:val="1E6FA7"/>
          <w:sz w:val="20"/>
          <w:szCs w:val="20"/>
          <w:lang w:val="es-ES"/>
        </w:rPr>
        <w:t>.</w:t>
      </w:r>
    </w:p>
    <w:p w14:paraId="1FBD11AA" w14:textId="733CAEEA" w:rsidR="002B46B7" w:rsidRPr="002B46B7" w:rsidRDefault="002B46B7" w:rsidP="002B46B7">
      <w:pPr>
        <w:autoSpaceDE w:val="0"/>
        <w:autoSpaceDN w:val="0"/>
        <w:adjustRightInd w:val="0"/>
        <w:spacing w:after="0" w:line="240" w:lineRule="auto"/>
        <w:rPr>
          <w:rFonts w:ascii="Century Gothic" w:hAnsi="Century Gothic" w:cs="MyriadPro-Regular"/>
          <w:color w:val="414142"/>
          <w:sz w:val="20"/>
          <w:szCs w:val="20"/>
          <w:lang w:val="es-ES"/>
        </w:rPr>
      </w:pPr>
      <w:r w:rsidRPr="002B46B7">
        <w:rPr>
          <w:rFonts w:ascii="Century Gothic" w:hAnsi="Century Gothic" w:cs="MyriadPro-Regular"/>
          <w:color w:val="414142"/>
          <w:sz w:val="20"/>
          <w:szCs w:val="20"/>
          <w:lang w:val="es-ES"/>
        </w:rPr>
        <w:t>• Os preços não são válidos durante feiras,</w:t>
      </w:r>
      <w:r w:rsidR="00C6467F">
        <w:rPr>
          <w:rFonts w:ascii="Century Gothic" w:hAnsi="Century Gothic" w:cs="MyriadPro-Regular"/>
          <w:color w:val="414142"/>
          <w:sz w:val="20"/>
          <w:szCs w:val="20"/>
          <w:lang w:val="es-ES"/>
        </w:rPr>
        <w:t xml:space="preserve"> </w:t>
      </w:r>
      <w:r w:rsidRPr="002B46B7">
        <w:rPr>
          <w:rFonts w:ascii="Century Gothic" w:hAnsi="Century Gothic" w:cs="MyriadPro-Regular"/>
          <w:color w:val="414142"/>
          <w:sz w:val="20"/>
          <w:szCs w:val="20"/>
          <w:lang w:val="es-ES"/>
        </w:rPr>
        <w:t>congressos e eventos.</w:t>
      </w:r>
    </w:p>
    <w:p w14:paraId="53A435D4" w14:textId="4A34896D" w:rsidR="002B46B7" w:rsidRPr="002B46B7" w:rsidRDefault="002B46B7" w:rsidP="002B46B7">
      <w:pPr>
        <w:autoSpaceDE w:val="0"/>
        <w:autoSpaceDN w:val="0"/>
        <w:adjustRightInd w:val="0"/>
        <w:spacing w:after="0" w:line="240" w:lineRule="auto"/>
        <w:rPr>
          <w:rFonts w:ascii="Century Gothic" w:hAnsi="Century Gothic" w:cs="MyriadPro-Regular"/>
          <w:color w:val="414142"/>
          <w:sz w:val="20"/>
          <w:szCs w:val="20"/>
          <w:lang w:val="es-ES"/>
        </w:rPr>
      </w:pPr>
      <w:r w:rsidRPr="002B46B7">
        <w:rPr>
          <w:rFonts w:ascii="Century Gothic" w:hAnsi="Century Gothic" w:cs="MyriadPro-Regular"/>
          <w:color w:val="414142"/>
          <w:sz w:val="20"/>
          <w:szCs w:val="20"/>
          <w:lang w:val="es-ES"/>
        </w:rPr>
        <w:t>• Os traslados são feitos em minivan com</w:t>
      </w:r>
      <w:r>
        <w:rPr>
          <w:rFonts w:ascii="Century Gothic" w:hAnsi="Century Gothic" w:cs="MyriadPro-Regular"/>
          <w:color w:val="414142"/>
          <w:sz w:val="20"/>
          <w:szCs w:val="20"/>
          <w:lang w:val="es-ES"/>
        </w:rPr>
        <w:t xml:space="preserve"> </w:t>
      </w:r>
      <w:r w:rsidRPr="002B46B7">
        <w:rPr>
          <w:rFonts w:ascii="Century Gothic" w:hAnsi="Century Gothic" w:cs="MyriadPro-Regular"/>
          <w:color w:val="414142"/>
          <w:sz w:val="20"/>
          <w:szCs w:val="20"/>
          <w:lang w:val="es-ES"/>
        </w:rPr>
        <w:t xml:space="preserve">capacidade máxima de 6 malas padrão e   </w:t>
      </w:r>
    </w:p>
    <w:p w14:paraId="5DB1EC24" w14:textId="77777777" w:rsidR="002B46B7" w:rsidRPr="002B46B7" w:rsidRDefault="002B46B7" w:rsidP="002B46B7">
      <w:pPr>
        <w:autoSpaceDE w:val="0"/>
        <w:autoSpaceDN w:val="0"/>
        <w:adjustRightInd w:val="0"/>
        <w:spacing w:after="0" w:line="240" w:lineRule="auto"/>
        <w:rPr>
          <w:rFonts w:ascii="Century Gothic" w:hAnsi="Century Gothic" w:cs="MyriadPro-Regular"/>
          <w:color w:val="414142"/>
          <w:sz w:val="20"/>
          <w:szCs w:val="20"/>
          <w:lang w:val="es-ES"/>
        </w:rPr>
      </w:pPr>
      <w:r w:rsidRPr="002B46B7">
        <w:rPr>
          <w:rFonts w:ascii="Century Gothic" w:hAnsi="Century Gothic" w:cs="MyriadPro-Regular"/>
          <w:color w:val="414142"/>
          <w:sz w:val="20"/>
          <w:szCs w:val="20"/>
          <w:lang w:val="es-ES"/>
        </w:rPr>
        <w:t xml:space="preserve">   6 bolsas de mão.</w:t>
      </w:r>
    </w:p>
    <w:p w14:paraId="0B6F8A0C" w14:textId="0DBD1106" w:rsidR="002230A9" w:rsidRPr="00A802D3" w:rsidRDefault="002B46B7" w:rsidP="002B46B7">
      <w:pPr>
        <w:autoSpaceDE w:val="0"/>
        <w:autoSpaceDN w:val="0"/>
        <w:adjustRightInd w:val="0"/>
        <w:spacing w:after="0" w:line="240" w:lineRule="auto"/>
        <w:rPr>
          <w:rFonts w:ascii="Century Gothic" w:hAnsi="Century Gothic" w:cs="MyriadPro-Regular"/>
          <w:color w:val="414142"/>
          <w:sz w:val="20"/>
          <w:szCs w:val="20"/>
          <w:lang w:val="es-ES"/>
        </w:rPr>
      </w:pPr>
      <w:r w:rsidRPr="002B46B7">
        <w:rPr>
          <w:rFonts w:ascii="Century Gothic" w:hAnsi="Century Gothic" w:cs="MyriadPro-Regular"/>
          <w:color w:val="414142"/>
          <w:sz w:val="20"/>
          <w:szCs w:val="20"/>
          <w:lang w:val="es-ES"/>
        </w:rPr>
        <w:t>• Preços a partir de 7 pessoas sob consulta.</w:t>
      </w:r>
    </w:p>
    <w:sectPr w:rsidR="002230A9" w:rsidRPr="00A802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yriadPro-Bold">
    <w:altName w:val="Calibri"/>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71F"/>
    <w:rsid w:val="00003527"/>
    <w:rsid w:val="000D174B"/>
    <w:rsid w:val="001557BC"/>
    <w:rsid w:val="001D3996"/>
    <w:rsid w:val="002230A9"/>
    <w:rsid w:val="00241C05"/>
    <w:rsid w:val="002B46B7"/>
    <w:rsid w:val="00381942"/>
    <w:rsid w:val="003D5433"/>
    <w:rsid w:val="00426D6A"/>
    <w:rsid w:val="00504482"/>
    <w:rsid w:val="005F5693"/>
    <w:rsid w:val="00611B48"/>
    <w:rsid w:val="006F6BAA"/>
    <w:rsid w:val="00A802D3"/>
    <w:rsid w:val="00B765EE"/>
    <w:rsid w:val="00BD0E0C"/>
    <w:rsid w:val="00BF40A0"/>
    <w:rsid w:val="00C6467F"/>
    <w:rsid w:val="00C74128"/>
    <w:rsid w:val="00C95C0B"/>
    <w:rsid w:val="00CF61C8"/>
    <w:rsid w:val="00D16C6D"/>
    <w:rsid w:val="00D51284"/>
    <w:rsid w:val="00E147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B939"/>
  <w15:chartTrackingRefBased/>
  <w15:docId w15:val="{81D8DB06-5FBF-41C8-988D-DEC79BB1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3595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martinek</dc:creator>
  <cp:keywords/>
  <dc:description/>
  <cp:lastModifiedBy>User 02</cp:lastModifiedBy>
  <cp:revision>2</cp:revision>
  <dcterms:created xsi:type="dcterms:W3CDTF">2023-11-14T08:29:00Z</dcterms:created>
  <dcterms:modified xsi:type="dcterms:W3CDTF">2023-11-14T08:29:00Z</dcterms:modified>
</cp:coreProperties>
</file>