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48771C48" w:rsidR="00AC4687" w:rsidRPr="008F13E9" w:rsidRDefault="005D11CD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5D11C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FIORDOS MAGNÍFICOS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1C84C5A8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5D11CD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FM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6561B6B3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SALIDAS GARANTIZADAS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A17FC49" w14:textId="27255169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MAYO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16, 30</w:t>
      </w:r>
    </w:p>
    <w:p w14:paraId="4536455A" w14:textId="7ED887A0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JUNIO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13, 27</w:t>
      </w:r>
    </w:p>
    <w:p w14:paraId="4E0F5673" w14:textId="4A6CB5B0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JULIO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11, 25</w:t>
      </w:r>
    </w:p>
    <w:p w14:paraId="3D7461EE" w14:textId="145EA765" w:rsidR="004D2D1D" w:rsidRP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8, 22</w:t>
      </w:r>
    </w:p>
    <w:p w14:paraId="59FDDE84" w14:textId="00290D51" w:rsidR="00AE1FF1" w:rsidRPr="002E5B33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SEPTIEMBRE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4D2D1D">
        <w:rPr>
          <w:rFonts w:ascii="Century Gothic" w:hAnsi="Century Gothic" w:cs="Arial"/>
          <w:bCs/>
          <w:sz w:val="20"/>
          <w:szCs w:val="20"/>
          <w:lang w:val="es-ES"/>
        </w:rPr>
        <w:t>5, 19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15CAD9D8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HOTELES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77777777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(o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en la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categoría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indicada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según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2E5B33">
        <w:rPr>
          <w:rFonts w:ascii="Century Gothic" w:hAnsi="Century Gothic" w:cs="Arial"/>
          <w:sz w:val="20"/>
          <w:szCs w:val="20"/>
          <w:lang w:val="it-IT"/>
        </w:rPr>
        <w:t>ciudad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74F81E76" w14:textId="368CC5A0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67DFFF68" w14:textId="5E6D9457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LILLEHAMMER: CLARION COLLECTION</w:t>
      </w:r>
      <w:r w:rsidR="006174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HAMMER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756340B" w14:textId="7ED08186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LOEN: ALEXANDRA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611735C1" w14:textId="486B3408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BERGEN: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THON ROSENKRANTZ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527609F3" w14:textId="3FC32FDE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OSLO: CLARION THE HUB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0BAAB642" w14:textId="388400E8" w:rsid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COPENHAGUE: RADISSON BLU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5D11CD">
        <w:rPr>
          <w:rFonts w:ascii="Century Gothic" w:hAnsi="Century Gothic" w:cs="Arial"/>
          <w:sz w:val="20"/>
          <w:szCs w:val="20"/>
          <w:lang w:val="it-IT"/>
        </w:rPr>
        <w:t>COPENHAGEN</w:t>
      </w:r>
      <w:r w:rsidR="006174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ISLAND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261764A8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SERVICIOS INCLUIDOS</w:t>
      </w:r>
    </w:p>
    <w:p w14:paraId="6408B689" w14:textId="78DC4C9C" w:rsidR="00617458" w:rsidRDefault="00617458" w:rsidP="006174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Guía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exclusivo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de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habla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hispana</w:t>
      </w:r>
      <w:proofErr w:type="spellEnd"/>
    </w:p>
    <w:p w14:paraId="0215144C" w14:textId="4B2D0776" w:rsidR="00617458" w:rsidRPr="00617458" w:rsidRDefault="00617458" w:rsidP="006174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r w:rsidR="004D2D1D">
        <w:rPr>
          <w:rFonts w:ascii="Century Gothic" w:hAnsi="Century Gothic" w:cs="Arial"/>
          <w:sz w:val="20"/>
          <w:szCs w:val="20"/>
          <w:lang w:val="fr-FR"/>
        </w:rPr>
        <w:t>9</w:t>
      </w: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noches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alojamiento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con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desayuno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52388177" w14:textId="30EA524C" w:rsidR="00617458" w:rsidRPr="00617458" w:rsidRDefault="00617458" w:rsidP="006174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noche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del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crucero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DFDS en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camarote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exterior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, con </w:t>
      </w:r>
      <w:proofErr w:type="spellStart"/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>cena</w:t>
      </w:r>
      <w:proofErr w:type="spellEnd"/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</w:t>
      </w: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y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desayuno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</w:p>
    <w:p w14:paraId="5CCB8A45" w14:textId="77777777" w:rsidR="00617458" w:rsidRPr="00617458" w:rsidRDefault="00617458" w:rsidP="0061745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y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experiencias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según</w:t>
      </w:r>
      <w:proofErr w:type="spellEnd"/>
      <w:r w:rsidRPr="0061745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17458">
        <w:rPr>
          <w:rFonts w:ascii="Century Gothic" w:hAnsi="Century Gothic" w:cs="Arial"/>
          <w:sz w:val="20"/>
          <w:szCs w:val="20"/>
          <w:lang w:val="fr-FR"/>
        </w:rPr>
        <w:t>itinerario</w:t>
      </w:r>
      <w:proofErr w:type="spellEnd"/>
    </w:p>
    <w:p w14:paraId="7C9C7395" w14:textId="286402BB" w:rsidR="00AE1FF1" w:rsidRPr="00617458" w:rsidRDefault="00617458" w:rsidP="00617458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>Cena</w:t>
      </w:r>
      <w:proofErr w:type="spellEnd"/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en el </w:t>
      </w:r>
      <w:proofErr w:type="spellStart"/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>hotel</w:t>
      </w:r>
      <w:proofErr w:type="spellEnd"/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Alexandra en </w:t>
      </w:r>
      <w:proofErr w:type="spellStart"/>
      <w:r w:rsidRPr="00617458">
        <w:rPr>
          <w:rFonts w:ascii="Century Gothic" w:hAnsi="Century Gothic" w:cs="Arial"/>
          <w:color w:val="FF0000"/>
          <w:sz w:val="20"/>
          <w:szCs w:val="20"/>
          <w:lang w:val="fr-FR"/>
        </w:rPr>
        <w:t>Loen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75DD698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0A76FE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P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RECIOS EN EUROS</w:t>
      </w:r>
    </w:p>
    <w:p w14:paraId="14EC0F15" w14:textId="63ACE3AE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4D2D1D" w:rsidRPr="004D2D1D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3145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>por persona en doble</w:t>
      </w:r>
    </w:p>
    <w:p w14:paraId="10573E0F" w14:textId="21CAB47F" w:rsidR="004D2D1D" w:rsidRDefault="00AE1FF1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4D2D1D" w:rsidRPr="004D2D1D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1350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59B887D5" w14:textId="5B4C2B7C" w:rsidR="004D2D1D" w:rsidRDefault="004D2D1D" w:rsidP="004D2D1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2DD58EF" w14:textId="11B73EE9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1 VIE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ESTOCOLMO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60A9B458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Llegada al aeropuerto de Estocolmo y traslado al hotel. Alojamiento. A las 19.30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hrs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reunión informativa en la recepción del hotel con nuestro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.</w:t>
      </w:r>
    </w:p>
    <w:p w14:paraId="697886E8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FDC648C" w14:textId="3DF51CDA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2 SAB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ESTOCOLMO</w:t>
      </w:r>
    </w:p>
    <w:p w14:paraId="550A28C6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Visita de la ciudad de Estocolmo. La capital sueca es conocida mundialmente como “la Reina de las Aguas” y está asentada sobre 14 maravillosas islas unidas entre sí por puentes. La isla más antigua, y donde se encuentra asentada la ciudad vieja,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Stan, es el lugar que aloja gran parte los edificios más emblemáticos y las estructuras arquitectónicas más importantes de la ciudad. Alojamiento en Estocolmo.</w:t>
      </w:r>
    </w:p>
    <w:p w14:paraId="01CB0C93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62012F4D" w14:textId="386BCEF5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lastRenderedPageBreak/>
        <w:t xml:space="preserve">DÍA 3 DOM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 xml:space="preserve">ESTOCOLMO </w:t>
      </w:r>
      <w:r w:rsidR="001B7A78" w:rsidRPr="001B7A78">
        <w:rPr>
          <w:rFonts w:ascii="Century Gothic" w:hAnsi="Century Gothic"/>
          <w:color w:val="FF0000"/>
          <w:szCs w:val="20"/>
        </w:rPr>
        <w:t>-</w:t>
      </w:r>
      <w:r w:rsidRPr="001B7A78">
        <w:rPr>
          <w:rFonts w:ascii="Century Gothic" w:hAnsi="Century Gothic"/>
          <w:color w:val="FF0000"/>
          <w:szCs w:val="20"/>
        </w:rPr>
        <w:t xml:space="preserve"> HAMAR</w:t>
      </w:r>
      <w:r w:rsidR="001B7A78" w:rsidRPr="001B7A78">
        <w:rPr>
          <w:rFonts w:ascii="Century Gothic" w:hAnsi="Century Gothic"/>
          <w:color w:val="FF0000"/>
          <w:szCs w:val="20"/>
        </w:rPr>
        <w:t xml:space="preserve"> - </w:t>
      </w:r>
      <w:r w:rsidRPr="001B7A78">
        <w:rPr>
          <w:rFonts w:ascii="Century Gothic" w:hAnsi="Century Gothic"/>
          <w:color w:val="FF0000"/>
          <w:szCs w:val="20"/>
        </w:rPr>
        <w:t>LILLEHAMMER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62807C34" w14:textId="717E896F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salida hacia Noruega. Recorreremos los bellos campos de cereales y lagos suecos para llegar a los impresionantes paisajes de bosques y montañas en Noruega. Pasaremos por localidades como Hamar donde a orillas del lago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Mjosa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se encuentra el edificio con forma de barco vikingo invertido, que acogió las </w:t>
      </w:r>
      <w:proofErr w:type="gramStart"/>
      <w:r w:rsidRPr="000076DD">
        <w:rPr>
          <w:rFonts w:ascii="Century Gothic" w:hAnsi="Century Gothic"/>
          <w:sz w:val="20"/>
          <w:szCs w:val="20"/>
          <w:lang w:val="es-ES"/>
        </w:rPr>
        <w:t>pruebas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 de</w:t>
      </w:r>
      <w:proofErr w:type="gramEnd"/>
      <w:r w:rsidRPr="000076DD">
        <w:rPr>
          <w:rFonts w:ascii="Century Gothic" w:hAnsi="Century Gothic"/>
          <w:sz w:val="20"/>
          <w:szCs w:val="20"/>
          <w:lang w:val="es-ES"/>
        </w:rPr>
        <w:t xml:space="preserve"> patinaje sobre hielo durante las olimpiadas de invierno en 1994. Llegada al hotel y alojamiento en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, sede de los juegos olímpicos además de uno de los centros deportivos de invierno más conocidos del país.</w:t>
      </w:r>
    </w:p>
    <w:p w14:paraId="7629D1EB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A689C56" w14:textId="0A9039B6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>DÍA 4 LUN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LILLEHAMMER - LOM</w:t>
      </w:r>
      <w:r w:rsidR="001B7A78" w:rsidRPr="001B7A78">
        <w:rPr>
          <w:rFonts w:ascii="Century Gothic" w:hAnsi="Century Gothic"/>
          <w:color w:val="FF0000"/>
          <w:szCs w:val="20"/>
        </w:rPr>
        <w:t xml:space="preserve"> - </w:t>
      </w:r>
      <w:r w:rsidRPr="001B7A78">
        <w:rPr>
          <w:rFonts w:ascii="Century Gothic" w:hAnsi="Century Gothic"/>
          <w:color w:val="FF0000"/>
          <w:szCs w:val="20"/>
        </w:rPr>
        <w:t xml:space="preserve">GEIRANGER </w:t>
      </w:r>
      <w:r w:rsidR="001B7A78" w:rsidRPr="001B7A78">
        <w:rPr>
          <w:rFonts w:ascii="Century Gothic" w:hAnsi="Century Gothic"/>
          <w:color w:val="FF0000"/>
          <w:szCs w:val="20"/>
        </w:rPr>
        <w:t xml:space="preserve">- </w:t>
      </w:r>
      <w:r w:rsidRPr="001B7A78">
        <w:rPr>
          <w:rFonts w:ascii="Century Gothic" w:hAnsi="Century Gothic"/>
          <w:color w:val="FF0000"/>
          <w:szCs w:val="20"/>
        </w:rPr>
        <w:t>LOEN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5A4270F3" w14:textId="43429B9E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salida hacia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Lom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pintoresca población e importante por la iglesia medieval de madera que es una de las más grandes y de las pocas que tiene cabezas originales de dragón. Subiendo por la espectacular carretera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Dalsnibba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que asciende a más de 1000m y nos ofrece fascinantes paisajes y curiosidades llegamos 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Geiranger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para realizar un crucero de 1 hora de duración por el fiordo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Geiranger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con sus Cascadas de las Siete Hermanas y el Pretendiente. Desembarque en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Hellesylt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y continuación hacia Loen.</w:t>
      </w:r>
      <w:r w:rsidR="00BC0139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BC0139">
        <w:rPr>
          <w:rFonts w:ascii="Century Gothic" w:hAnsi="Century Gothic"/>
          <w:color w:val="FF0000"/>
          <w:sz w:val="20"/>
          <w:szCs w:val="20"/>
          <w:lang w:val="es-ES"/>
        </w:rPr>
        <w:t>Cena buffet típica noruega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 y alojamiento en Loen.</w:t>
      </w:r>
    </w:p>
    <w:p w14:paraId="41F3EEB9" w14:textId="68580AE8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6E2D964C" w14:textId="5A02AC7E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5 MAR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LOEN - FLAM</w:t>
      </w:r>
      <w:r w:rsidR="001B7A78" w:rsidRPr="001B7A78">
        <w:rPr>
          <w:rFonts w:ascii="Century Gothic" w:hAnsi="Century Gothic"/>
          <w:color w:val="FF0000"/>
          <w:szCs w:val="20"/>
        </w:rPr>
        <w:t xml:space="preserve"> - </w:t>
      </w:r>
      <w:r w:rsidRPr="001B7A78">
        <w:rPr>
          <w:rFonts w:ascii="Century Gothic" w:hAnsi="Century Gothic"/>
          <w:color w:val="FF0000"/>
          <w:szCs w:val="20"/>
        </w:rPr>
        <w:t xml:space="preserve">GUDVANGEN - BERGEN </w:t>
      </w:r>
    </w:p>
    <w:p w14:paraId="65EBE196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salida hacia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Flaam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donde embarcaremos en un ferry para recorrer el más largo y profundo fiordo del país, el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Sognefjord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. A la llegada 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desambarque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y continuación de la etapa hacia Bergen. Alojamiento.</w:t>
      </w:r>
    </w:p>
    <w:p w14:paraId="7EE0A112" w14:textId="77777777" w:rsidR="001B7A78" w:rsidRDefault="001B7A78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53A1AA0" w14:textId="5B909EE4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6 MIE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BERGEN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411C2B84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visita panorámica de la Capital de los Fiordos. Su situación geográfica rodeada de 7 colinas y a orillas del mar del Norte hacen de ella una de las ciudades más bonitas y pintorescas de Escandinavia. Durante la visita pasaremos por los lugares de mayor interés como la Fortaleza, el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Bryggen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con su conocido mercado de pescado, la Iglesia de María, el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Grieghallen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y naturalmente visitaremos el interior del Barrio Hanseático. Al final del recorrido por la ciudad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tendran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la experiencia de subir al famoso funicular de Bergen desde donde disfrutarán de unas espectaculares </w:t>
      </w:r>
      <w:proofErr w:type="spellStart"/>
      <w:proofErr w:type="gramStart"/>
      <w:r w:rsidRPr="000076DD">
        <w:rPr>
          <w:rFonts w:ascii="Century Gothic" w:hAnsi="Century Gothic"/>
          <w:sz w:val="20"/>
          <w:szCs w:val="20"/>
          <w:lang w:val="es-ES"/>
        </w:rPr>
        <w:t>vistas.Tarde</w:t>
      </w:r>
      <w:proofErr w:type="spellEnd"/>
      <w:proofErr w:type="gramEnd"/>
      <w:r w:rsidRPr="000076DD">
        <w:rPr>
          <w:rFonts w:ascii="Century Gothic" w:hAnsi="Century Gothic"/>
          <w:sz w:val="20"/>
          <w:szCs w:val="20"/>
          <w:lang w:val="es-ES"/>
        </w:rPr>
        <w:t xml:space="preserve"> libre y alojamiento. Tarde libre y alojamiento.</w:t>
      </w:r>
    </w:p>
    <w:p w14:paraId="70BE340D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4BDF9D9" w14:textId="31079074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7 JUE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 xml:space="preserve">BERGEN - </w:t>
      </w:r>
      <w:r w:rsidR="001B7A78" w:rsidRPr="001B7A78">
        <w:rPr>
          <w:rFonts w:ascii="Century Gothic" w:hAnsi="Century Gothic"/>
          <w:color w:val="FF0000"/>
          <w:szCs w:val="20"/>
        </w:rPr>
        <w:t xml:space="preserve">HARDANGER - OSLO </w:t>
      </w:r>
    </w:p>
    <w:p w14:paraId="6726D518" w14:textId="5AE22698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>Desayuno.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Durante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la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etapa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de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hoy, disfrutaremos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de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los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contrastes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que el paisaje nos ofrece, comenzando la ruta por una de las carreteras más bonitas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y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panorámicas.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Atravesaremos el Parque Nacional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con sus majestuosos fiordos, rodeados de bosques y montañas para cruzar la altiplanicie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Hardangervidda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en donde haremos alguna parada para hacer fotos. Continuación a Oslo, y a nuestra llegada visita panorámica de la capital de Noruega.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Conoceremos el Parque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, con sus famosas esculturas que representan el ciclo de la vida del ser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humano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y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el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gran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monolito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con sus 212 cuerpos entrelazados. También pasaremos por la Ópera, el Ayunta</w:t>
      </w:r>
      <w:bookmarkStart w:id="0" w:name="_GoBack"/>
      <w:bookmarkEnd w:id="0"/>
      <w:r w:rsidRPr="000076DD">
        <w:rPr>
          <w:rFonts w:ascii="Century Gothic" w:hAnsi="Century Gothic"/>
          <w:sz w:val="20"/>
          <w:szCs w:val="20"/>
          <w:lang w:val="es-ES"/>
        </w:rPr>
        <w:t xml:space="preserve">miento, el puerto, el Palacio Real, el Parlamento y la Fortaleza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Akerhus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. Alojamiento en Oslo.</w:t>
      </w:r>
    </w:p>
    <w:p w14:paraId="2C6371A5" w14:textId="77777777" w:rsidR="001B7A78" w:rsidRDefault="001B7A78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62496D7" w14:textId="0A3D79DA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8 VIE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 xml:space="preserve">OSLO </w:t>
      </w:r>
      <w:r w:rsidR="001B7A78" w:rsidRPr="001B7A78">
        <w:rPr>
          <w:rFonts w:ascii="Century Gothic" w:hAnsi="Century Gothic"/>
          <w:color w:val="FF0000"/>
          <w:szCs w:val="20"/>
        </w:rPr>
        <w:t>-</w:t>
      </w:r>
      <w:r w:rsidRPr="001B7A78">
        <w:rPr>
          <w:rFonts w:ascii="Century Gothic" w:hAnsi="Century Gothic"/>
          <w:color w:val="FF0000"/>
          <w:szCs w:val="20"/>
        </w:rPr>
        <w:t xml:space="preserve"> CRUCERO DFDS - COPENHAGUE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74BBB1CF" w14:textId="2D26865C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>Desayuno y mañana libre hasta la salida hacia el puerto.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A las 14:30h salida hacia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el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puerto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para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embarcar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>en</w:t>
      </w:r>
      <w:r w:rsidR="001B7A7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0076DD">
        <w:rPr>
          <w:rFonts w:ascii="Century Gothic" w:hAnsi="Century Gothic"/>
          <w:sz w:val="20"/>
          <w:szCs w:val="20"/>
          <w:lang w:val="es-ES"/>
        </w:rPr>
        <w:t xml:space="preserve">el crucero DFDS para navegar por el Mar del Norte con destino a Copenhague. Alojamiento en camarote exterior con ventana. </w:t>
      </w:r>
      <w:r w:rsidRPr="00BC0139">
        <w:rPr>
          <w:rFonts w:ascii="Century Gothic" w:hAnsi="Century Gothic"/>
          <w:color w:val="FF0000"/>
          <w:sz w:val="20"/>
          <w:szCs w:val="20"/>
          <w:lang w:val="es-ES"/>
        </w:rPr>
        <w:t>Cena buffet a bordo</w:t>
      </w:r>
      <w:r w:rsidRPr="000076DD">
        <w:rPr>
          <w:rFonts w:ascii="Century Gothic" w:hAnsi="Century Gothic"/>
          <w:sz w:val="20"/>
          <w:szCs w:val="20"/>
          <w:lang w:val="es-ES"/>
        </w:rPr>
        <w:t>.</w:t>
      </w:r>
    </w:p>
    <w:p w14:paraId="5FA14E34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A421268" w14:textId="73784D26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9 SAB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COPENHAGUE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63C900BD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 xml:space="preserve">Desayuno y llegada a Copenhague a las 09.45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hrs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. Desembarque y visita panorámica de la ciudad, recorriendo sus principales monumentos y lugares históricos como la Plaza del Ayuntamiento, el Palacio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(actual sede del Parlamento), la Fuente de la diosa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, el puerto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 xml:space="preserve"> con sus pintorescas y coloridas casas del siglo XVII, y cómo no, el emblema de la ciudad, la famosa Sirenita. Opcionalmente, podremos visitar el majestuoso Castillo Real de Frederiksborg, en el norte de </w:t>
      </w:r>
      <w:proofErr w:type="spellStart"/>
      <w:r w:rsidRPr="000076DD">
        <w:rPr>
          <w:rFonts w:ascii="Century Gothic" w:hAnsi="Century Gothic"/>
          <w:sz w:val="20"/>
          <w:szCs w:val="20"/>
          <w:lang w:val="es-ES"/>
        </w:rPr>
        <w:t>Selandia</w:t>
      </w:r>
      <w:proofErr w:type="spellEnd"/>
      <w:r w:rsidRPr="000076DD">
        <w:rPr>
          <w:rFonts w:ascii="Century Gothic" w:hAnsi="Century Gothic"/>
          <w:sz w:val="20"/>
          <w:szCs w:val="20"/>
          <w:lang w:val="es-ES"/>
        </w:rPr>
        <w:t>. Alojamiento.</w:t>
      </w:r>
    </w:p>
    <w:p w14:paraId="312E2E26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3AD3953" w14:textId="6934AA68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10 DOM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COPENHAGUE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377D16F8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>Desayuno y día libre. Alojamiento.</w:t>
      </w:r>
    </w:p>
    <w:p w14:paraId="54E6FE8F" w14:textId="77777777" w:rsidR="000076DD" w:rsidRPr="000076DD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CC0A551" w14:textId="00BCDC32" w:rsidR="000076DD" w:rsidRPr="001B7A78" w:rsidRDefault="000076DD" w:rsidP="001B7A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1B7A78">
        <w:rPr>
          <w:rFonts w:ascii="Century Gothic" w:hAnsi="Century Gothic"/>
          <w:color w:val="FF0000"/>
          <w:szCs w:val="20"/>
        </w:rPr>
        <w:t xml:space="preserve">DÍA 11 LUN </w:t>
      </w:r>
      <w:r w:rsidR="001B7A78" w:rsidRPr="001B7A78">
        <w:rPr>
          <w:rFonts w:ascii="Century Gothic" w:hAnsi="Century Gothic"/>
          <w:color w:val="FF0000"/>
          <w:szCs w:val="20"/>
        </w:rPr>
        <w:tab/>
      </w:r>
      <w:r w:rsidRPr="001B7A78">
        <w:rPr>
          <w:rFonts w:ascii="Century Gothic" w:hAnsi="Century Gothic"/>
          <w:color w:val="FF0000"/>
          <w:szCs w:val="20"/>
        </w:rPr>
        <w:t>COPENHAGUE</w:t>
      </w:r>
      <w:r w:rsidR="001B7A78" w:rsidRPr="001B7A78">
        <w:rPr>
          <w:rFonts w:ascii="Century Gothic" w:hAnsi="Century Gothic"/>
          <w:color w:val="FF0000"/>
          <w:szCs w:val="20"/>
        </w:rPr>
        <w:t xml:space="preserve"> </w:t>
      </w:r>
    </w:p>
    <w:p w14:paraId="6FDBE5B7" w14:textId="4592E772" w:rsidR="000076DD" w:rsidRPr="002E5B33" w:rsidRDefault="000076DD" w:rsidP="000076DD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0076DD">
        <w:rPr>
          <w:rFonts w:ascii="Century Gothic" w:hAnsi="Century Gothic"/>
          <w:sz w:val="20"/>
          <w:szCs w:val="20"/>
          <w:lang w:val="es-ES"/>
        </w:rPr>
        <w:t>Desayuno y traslado al aeropuerto.</w:t>
      </w:r>
    </w:p>
    <w:sectPr w:rsidR="000076DD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F3116"/>
    <w:rsid w:val="00201912"/>
    <w:rsid w:val="00222872"/>
    <w:rsid w:val="00253769"/>
    <w:rsid w:val="00295B71"/>
    <w:rsid w:val="002961E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6A34"/>
    <w:rsid w:val="0057233A"/>
    <w:rsid w:val="0058222E"/>
    <w:rsid w:val="0058433A"/>
    <w:rsid w:val="00587A59"/>
    <w:rsid w:val="005D11CD"/>
    <w:rsid w:val="005F7A04"/>
    <w:rsid w:val="006013A6"/>
    <w:rsid w:val="0060412C"/>
    <w:rsid w:val="00617458"/>
    <w:rsid w:val="0068243A"/>
    <w:rsid w:val="006907D3"/>
    <w:rsid w:val="006B0084"/>
    <w:rsid w:val="0072265A"/>
    <w:rsid w:val="007229F4"/>
    <w:rsid w:val="00730B15"/>
    <w:rsid w:val="007570EC"/>
    <w:rsid w:val="00767018"/>
    <w:rsid w:val="00775B2F"/>
    <w:rsid w:val="0079403F"/>
    <w:rsid w:val="007D0BCB"/>
    <w:rsid w:val="007D4ABB"/>
    <w:rsid w:val="007E0F46"/>
    <w:rsid w:val="0082335A"/>
    <w:rsid w:val="00836237"/>
    <w:rsid w:val="008377C2"/>
    <w:rsid w:val="008615E8"/>
    <w:rsid w:val="008927DD"/>
    <w:rsid w:val="0089517D"/>
    <w:rsid w:val="008F13E9"/>
    <w:rsid w:val="00924444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C0139"/>
    <w:rsid w:val="00BD09D2"/>
    <w:rsid w:val="00BE4B4E"/>
    <w:rsid w:val="00C419C4"/>
    <w:rsid w:val="00C43923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D4479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5</cp:revision>
  <cp:lastPrinted>2020-06-25T10:29:00Z</cp:lastPrinted>
  <dcterms:created xsi:type="dcterms:W3CDTF">2024-07-07T14:58:00Z</dcterms:created>
  <dcterms:modified xsi:type="dcterms:W3CDTF">2024-07-07T17:49:00Z</dcterms:modified>
</cp:coreProperties>
</file>