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7E8EFA2E" w:rsidR="00AC4687" w:rsidRPr="008F13E9" w:rsidRDefault="00AC47CB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AURORA BOREAL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4CB9D085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AC47CB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AURO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6C3A5D8D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305835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C47CB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INVERNO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AC47CB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B6C8CF1" w14:textId="38AA99A6" w:rsidR="00AC47CB" w:rsidRPr="00AC47CB" w:rsidRDefault="00305835" w:rsidP="00AC47CB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JANEIRO</w:t>
      </w:r>
      <w:r w:rsidR="00AC47CB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AC47CB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AC47CB" w:rsidRPr="00AC47CB">
        <w:rPr>
          <w:rFonts w:ascii="Century Gothic" w:hAnsi="Century Gothic" w:cs="Arial"/>
          <w:bCs/>
          <w:sz w:val="20"/>
          <w:szCs w:val="20"/>
          <w:lang w:val="es-ES"/>
        </w:rPr>
        <w:t>26</w:t>
      </w:r>
    </w:p>
    <w:p w14:paraId="79F123DF" w14:textId="04F1A0A0" w:rsidR="00FF6BF6" w:rsidRPr="002E5B33" w:rsidRDefault="00AC47CB" w:rsidP="005F3C5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C47CB">
        <w:rPr>
          <w:rFonts w:ascii="Century Gothic" w:hAnsi="Century Gothic" w:cs="Arial"/>
          <w:bCs/>
          <w:sz w:val="20"/>
          <w:szCs w:val="20"/>
          <w:lang w:val="es-ES"/>
        </w:rPr>
        <w:t>FE</w:t>
      </w:r>
      <w:r w:rsidR="00305835">
        <w:rPr>
          <w:rFonts w:ascii="Century Gothic" w:hAnsi="Century Gothic" w:cs="Arial"/>
          <w:bCs/>
          <w:sz w:val="20"/>
          <w:szCs w:val="20"/>
          <w:lang w:val="es-ES"/>
        </w:rPr>
        <w:t>VEREI</w:t>
      </w:r>
      <w:r w:rsidRPr="00AC47CB">
        <w:rPr>
          <w:rFonts w:ascii="Century Gothic" w:hAnsi="Century Gothic" w:cs="Arial"/>
          <w:bCs/>
          <w:sz w:val="20"/>
          <w:szCs w:val="20"/>
          <w:lang w:val="es-ES"/>
        </w:rPr>
        <w:t>RO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AC47CB">
        <w:rPr>
          <w:rFonts w:ascii="Century Gothic" w:hAnsi="Century Gothic" w:cs="Arial"/>
          <w:bCs/>
          <w:sz w:val="20"/>
          <w:szCs w:val="20"/>
          <w:lang w:val="es-ES"/>
        </w:rPr>
        <w:t>23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70953B98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305835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45FDFAC4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305835" w:rsidRPr="00305835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305835" w:rsidRPr="00305835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305835" w:rsidRPr="00305835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305835" w:rsidRPr="00305835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305835" w:rsidRPr="00305835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305835" w:rsidRPr="00305835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305835" w:rsidRPr="00305835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57CCE6EF" w14:textId="287FD8DD" w:rsidR="00AC47CB" w:rsidRPr="00AC47CB" w:rsidRDefault="00AC47CB" w:rsidP="00AC47CB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AC47CB">
        <w:rPr>
          <w:rFonts w:ascii="Century Gothic" w:hAnsi="Century Gothic" w:cs="Arial"/>
          <w:sz w:val="20"/>
          <w:szCs w:val="20"/>
          <w:lang w:val="it-IT"/>
        </w:rPr>
        <w:t>COPENHAGUE: RADISSON SCANDINAVIA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6AC45296" w14:textId="2ED9162F" w:rsidR="00AC47CB" w:rsidRPr="00AC47CB" w:rsidRDefault="00AC47CB" w:rsidP="00AC47CB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AC47CB">
        <w:rPr>
          <w:rFonts w:ascii="Century Gothic" w:hAnsi="Century Gothic" w:cs="Arial"/>
          <w:sz w:val="20"/>
          <w:szCs w:val="20"/>
          <w:lang w:val="it-IT"/>
        </w:rPr>
        <w:t>OSLO: CLARION THE HUB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08A136B0" w14:textId="37A5EFE3" w:rsidR="00AC47CB" w:rsidRPr="00AC47CB" w:rsidRDefault="00AC47CB" w:rsidP="00AC47CB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AC47CB">
        <w:rPr>
          <w:rFonts w:ascii="Century Gothic" w:hAnsi="Century Gothic" w:cs="Arial"/>
          <w:sz w:val="20"/>
          <w:szCs w:val="20"/>
          <w:lang w:val="it-IT"/>
        </w:rPr>
        <w:t>TROMS</w:t>
      </w:r>
      <w:r w:rsidR="00305835">
        <w:rPr>
          <w:rFonts w:ascii="Century Gothic" w:hAnsi="Century Gothic" w:cs="Arial"/>
          <w:sz w:val="20"/>
          <w:szCs w:val="20"/>
          <w:lang w:val="it-IT"/>
        </w:rPr>
        <w:t>O</w:t>
      </w:r>
      <w:r w:rsidRPr="00AC47CB">
        <w:rPr>
          <w:rFonts w:ascii="Century Gothic" w:hAnsi="Century Gothic" w:cs="Arial"/>
          <w:sz w:val="20"/>
          <w:szCs w:val="20"/>
          <w:lang w:val="it-IT"/>
        </w:rPr>
        <w:t>: RADISSON BLU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0BAAB642" w14:textId="226FEE8C" w:rsidR="005D11CD" w:rsidRDefault="00AC47CB" w:rsidP="00AC47CB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AC47CB">
        <w:rPr>
          <w:rFonts w:ascii="Century Gothic" w:hAnsi="Century Gothic" w:cs="Arial"/>
          <w:sz w:val="20"/>
          <w:szCs w:val="20"/>
          <w:lang w:val="it-IT"/>
        </w:rPr>
        <w:t>ESTOCOLMO: CLARION SIGN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62CD7C66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305835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305835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35BDD2EF" w14:textId="71CA16E3" w:rsidR="00305835" w:rsidRPr="00305835" w:rsidRDefault="00305835" w:rsidP="0030583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4E51FC75" w14:textId="77777777" w:rsidR="00305835" w:rsidRPr="00305835" w:rsidRDefault="00305835" w:rsidP="0030583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• 9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noites com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café da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7F402CFA" w14:textId="17199EF2" w:rsidR="00305835" w:rsidRPr="00305835" w:rsidRDefault="00305835" w:rsidP="0030583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noite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do cruzeiro DFDS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cabine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dupla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externa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com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janela</w:t>
      </w:r>
      <w:proofErr w:type="spellEnd"/>
    </w:p>
    <w:p w14:paraId="1644F1DE" w14:textId="41AB18AC" w:rsidR="00305835" w:rsidRPr="00305835" w:rsidRDefault="00305835" w:rsidP="0030583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Traslados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de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chegada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partida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todas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as</w:t>
      </w:r>
      <w:r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cidades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com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motorista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local</w:t>
      </w:r>
    </w:p>
    <w:p w14:paraId="6DFF7CA8" w14:textId="77777777" w:rsidR="00305835" w:rsidRPr="00305835" w:rsidRDefault="00305835" w:rsidP="0030583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Bilhetes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de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trem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rápido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Oslo-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Estocolmo</w:t>
      </w:r>
      <w:proofErr w:type="spellEnd"/>
    </w:p>
    <w:p w14:paraId="7D5E1CE8" w14:textId="77777777" w:rsidR="00305835" w:rsidRPr="00305835" w:rsidRDefault="00305835" w:rsidP="0030583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Serviços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conforme o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programa</w:t>
      </w:r>
      <w:proofErr w:type="spellEnd"/>
    </w:p>
    <w:p w14:paraId="1E87F56E" w14:textId="77777777" w:rsidR="00305835" w:rsidRPr="00305835" w:rsidRDefault="00305835" w:rsidP="0030583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Passagem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aérea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Oslo-Tromso-Oslo</w:t>
      </w:r>
    </w:p>
    <w:p w14:paraId="6DDA12E9" w14:textId="60DF4E42" w:rsidR="00305835" w:rsidRDefault="00305835" w:rsidP="00305835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305835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305835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42629150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305835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4BFA6184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AC47CB" w:rsidRPr="00AC47CB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3990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305835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305835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305835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305835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4875B089" w14:textId="4A2CB3E9" w:rsidR="00AC47CB" w:rsidRDefault="00AE1FF1" w:rsidP="00AC47CB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AC47CB" w:rsidRPr="00AC47CB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1900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3749BA32" w14:textId="31E23670" w:rsidR="009B0A36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4E4F29D3" w14:textId="77777777" w:rsidR="001E780F" w:rsidRPr="002E5B33" w:rsidRDefault="001E780F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6CE95599" w14:textId="478F3224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 xml:space="preserve">DIA 1 SEG </w:t>
      </w:r>
      <w:r w:rsidRPr="00305835"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>COPENHAGUE</w:t>
      </w:r>
      <w:r w:rsidRPr="00305835">
        <w:rPr>
          <w:rFonts w:ascii="Century Gothic" w:hAnsi="Century Gothic"/>
          <w:color w:val="FF0000"/>
          <w:szCs w:val="20"/>
        </w:rPr>
        <w:t xml:space="preserve"> </w:t>
      </w:r>
    </w:p>
    <w:p w14:paraId="4E85C305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traslado para o hotel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7C977B24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A5C1C99" w14:textId="5A6B5BE8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 xml:space="preserve">DIA 2 TER </w:t>
      </w:r>
      <w:r w:rsidRPr="00305835"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>COPENHAGUE</w:t>
      </w:r>
      <w:r w:rsidRPr="00305835">
        <w:rPr>
          <w:rFonts w:ascii="Century Gothic" w:hAnsi="Century Gothic"/>
          <w:color w:val="FF0000"/>
          <w:szCs w:val="20"/>
        </w:rPr>
        <w:t xml:space="preserve"> </w:t>
      </w:r>
    </w:p>
    <w:p w14:paraId="1AC1F1A0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305835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percorrendo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principais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monumentos </w:t>
      </w:r>
      <w:proofErr w:type="gramStart"/>
      <w:r w:rsidRPr="00305835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305835">
        <w:rPr>
          <w:rFonts w:ascii="Century Gothic" w:hAnsi="Century Gothic"/>
          <w:sz w:val="20"/>
          <w:szCs w:val="20"/>
          <w:lang w:val="es-ES"/>
        </w:rPr>
        <w:t xml:space="preserve"> lugares históricos como 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Christiansborg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atual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sede do Parlamento),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Fonte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Deusa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Gefion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porto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Nyhavn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pitorescas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coloridas casas do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XVII e, claro, o emblema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a famosa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Sereia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Opcionalmente,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poderemos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visitar o majestoso Castelo Real de Frederiksborg, no norte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Zelândia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.</w:t>
      </w:r>
    </w:p>
    <w:p w14:paraId="1D5F4B03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4FFD7D8" w14:textId="4C6DA133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lastRenderedPageBreak/>
        <w:t xml:space="preserve">DIA 3 QUA </w:t>
      </w:r>
      <w:r w:rsidRPr="00305835">
        <w:rPr>
          <w:rFonts w:ascii="Century Gothic" w:hAnsi="Century Gothic"/>
          <w:color w:val="FF0000"/>
          <w:szCs w:val="20"/>
        </w:rPr>
        <w:tab/>
        <w:t xml:space="preserve">COPENHAGUE - CRUZEIRO DFDS - OSLO </w:t>
      </w:r>
    </w:p>
    <w:p w14:paraId="26084D04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305835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tempo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até as 15h00, traslado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porto para embarque no cruzeiro DFDS para Oslo. 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navio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conta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diversos tipos de restaurantes, bares,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boate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Wi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-Fi.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cabine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externa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janela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305835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305835">
        <w:rPr>
          <w:rFonts w:ascii="Century Gothic" w:hAnsi="Century Gothic"/>
          <w:color w:val="FF0000"/>
          <w:sz w:val="20"/>
          <w:szCs w:val="20"/>
          <w:lang w:val="es-ES"/>
        </w:rPr>
        <w:t xml:space="preserve"> buffet a bordo</w:t>
      </w:r>
      <w:r w:rsidRPr="00305835">
        <w:rPr>
          <w:rFonts w:ascii="Century Gothic" w:hAnsi="Century Gothic"/>
          <w:sz w:val="20"/>
          <w:szCs w:val="20"/>
          <w:lang w:val="es-ES"/>
        </w:rPr>
        <w:t>.</w:t>
      </w:r>
    </w:p>
    <w:p w14:paraId="277F5A3C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BB58A16" w14:textId="4673CF97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 xml:space="preserve">DIA 4 QUI </w:t>
      </w:r>
      <w:r w:rsidRPr="00305835"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>OSLO</w:t>
      </w:r>
      <w:r w:rsidRPr="00305835">
        <w:rPr>
          <w:rFonts w:ascii="Century Gothic" w:hAnsi="Century Gothic"/>
          <w:color w:val="FF0000"/>
          <w:szCs w:val="20"/>
        </w:rPr>
        <w:t xml:space="preserve"> </w:t>
      </w:r>
    </w:p>
    <w:p w14:paraId="5E7F431C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305835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a bordo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a Oslo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09h30. Desembarque e visita à ‘Capital </w:t>
      </w:r>
      <w:proofErr w:type="spellStart"/>
      <w:proofErr w:type="gramStart"/>
      <w:r w:rsidRPr="00305835">
        <w:rPr>
          <w:rFonts w:ascii="Century Gothic" w:hAnsi="Century Gothic"/>
          <w:sz w:val="20"/>
          <w:szCs w:val="20"/>
          <w:lang w:val="es-ES"/>
        </w:rPr>
        <w:t>Viking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305835">
        <w:rPr>
          <w:rFonts w:ascii="Century Gothic" w:hAnsi="Century Gothic"/>
          <w:sz w:val="20"/>
          <w:szCs w:val="20"/>
          <w:lang w:val="es-ES"/>
        </w:rPr>
        <w:t xml:space="preserve">, situada no fundo do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homônimo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Castelo Akershus,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Real, Parlamento e Parque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as famosas esculturas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bronze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Gustav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simbolizam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o ciclo de a vida do ser humano, e o grande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monólito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121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corpos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entrelaçados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passear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pelo animado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Akerbrygge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Oslo,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instalações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portuárias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revitalizadas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restaurantes, bares, discotecas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.</w:t>
      </w:r>
    </w:p>
    <w:p w14:paraId="7A8312E1" w14:textId="77777777" w:rsid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33E7033" w14:textId="4CC5F4E3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 xml:space="preserve">DIA 5 SEX </w:t>
      </w:r>
      <w:r w:rsidRPr="00305835"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>OSLO - TROMSO</w:t>
      </w:r>
      <w:r w:rsidRPr="00305835">
        <w:rPr>
          <w:rFonts w:ascii="Century Gothic" w:hAnsi="Century Gothic"/>
          <w:color w:val="FF0000"/>
          <w:szCs w:val="20"/>
        </w:rPr>
        <w:t xml:space="preserve"> </w:t>
      </w:r>
    </w:p>
    <w:p w14:paraId="1D632501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305835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para embarque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voo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Tromso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.</w:t>
      </w:r>
    </w:p>
    <w:p w14:paraId="7F8F4DFC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7AFA659" w14:textId="6150896C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 xml:space="preserve">DIA 6 SAB </w:t>
      </w:r>
      <w:r w:rsidRPr="00305835"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 xml:space="preserve">TROMSO </w:t>
      </w:r>
    </w:p>
    <w:p w14:paraId="688D6A17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305835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vista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interior da Catedral do Ártico.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seguida subimos no teleférico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Fjellheisen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para o Monte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Floya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para apreciar a vista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das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fjords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circundantes. Retorno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hotel </w:t>
      </w:r>
      <w:proofErr w:type="gramStart"/>
      <w:r w:rsidRPr="00305835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305835">
        <w:rPr>
          <w:rFonts w:ascii="Century Gothic" w:hAnsi="Century Gothic"/>
          <w:sz w:val="20"/>
          <w:szCs w:val="20"/>
          <w:lang w:val="es-ES"/>
        </w:rPr>
        <w:t xml:space="preserve"> tarde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À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campo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Sámi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a 75 minutos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Tromso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Nesta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área encontramos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clima seco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estável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muitos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dias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céu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limpo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Devido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clima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estável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localização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há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maiores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chances de detectar os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frágeis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raios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da Aurora Boreal.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Além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disso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nesta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área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desabitada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nenhuma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luz artificial perturbará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ou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intento de capturar a Aurora Boreal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câmera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Durante a visita será servida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color w:val="FF0000"/>
          <w:sz w:val="20"/>
          <w:szCs w:val="20"/>
          <w:lang w:val="es-ES"/>
        </w:rPr>
        <w:t>refeição</w:t>
      </w:r>
      <w:proofErr w:type="spellEnd"/>
      <w:r w:rsidRPr="00305835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color w:val="FF0000"/>
          <w:sz w:val="20"/>
          <w:szCs w:val="20"/>
          <w:lang w:val="es-ES"/>
        </w:rPr>
        <w:t>quente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desfrutamos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momento social junto à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lareira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do Grande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Lavvu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tenda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pastores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Sámi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Tromso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.</w:t>
      </w:r>
    </w:p>
    <w:p w14:paraId="142BD252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0303EB8" w14:textId="5891BDBA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 xml:space="preserve">DIA 7 DOM </w:t>
      </w:r>
      <w:r w:rsidRPr="00305835"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>TROMSO</w:t>
      </w:r>
      <w:r w:rsidRPr="00305835">
        <w:rPr>
          <w:rFonts w:ascii="Century Gothic" w:hAnsi="Century Gothic"/>
          <w:color w:val="FF0000"/>
          <w:szCs w:val="20"/>
        </w:rPr>
        <w:t xml:space="preserve"> </w:t>
      </w:r>
    </w:p>
    <w:p w14:paraId="05E31C1F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iremos para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acampamento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Sámi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Seguindo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passos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da cultura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Sámi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pode desfrutar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trenó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renas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pitorescas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congeladas. Esta aventura é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adequada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pessoas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qualquer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idade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pois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estarão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sentadas e 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condução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é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pares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trenó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para cada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rena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pode-se tentar pegar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rena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laço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como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fazem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Sámi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antes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marcá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-las. Concluiremos esta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color w:val="FF0000"/>
          <w:sz w:val="20"/>
          <w:szCs w:val="20"/>
          <w:lang w:val="es-ES"/>
        </w:rPr>
        <w:t>refeição</w:t>
      </w:r>
      <w:proofErr w:type="spellEnd"/>
      <w:r w:rsidRPr="00305835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color w:val="FF0000"/>
          <w:sz w:val="20"/>
          <w:szCs w:val="20"/>
          <w:lang w:val="es-ES"/>
        </w:rPr>
        <w:t>quente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. Retorno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hotel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.</w:t>
      </w:r>
    </w:p>
    <w:p w14:paraId="74BA8DBA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3DC08D0" w14:textId="2DEBFE6F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 xml:space="preserve">DIA 8 SEG </w:t>
      </w:r>
      <w:r w:rsidRPr="00305835"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>TROMSO - OSLO</w:t>
      </w:r>
      <w:r w:rsidRPr="00305835">
        <w:rPr>
          <w:rFonts w:ascii="Century Gothic" w:hAnsi="Century Gothic"/>
          <w:color w:val="FF0000"/>
          <w:szCs w:val="20"/>
        </w:rPr>
        <w:t xml:space="preserve"> </w:t>
      </w:r>
    </w:p>
    <w:p w14:paraId="1B4AF14D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305835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traslado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</w:t>
      </w:r>
      <w:bookmarkStart w:id="0" w:name="_GoBack"/>
      <w:bookmarkEnd w:id="0"/>
      <w:r w:rsidRPr="00305835">
        <w:rPr>
          <w:rFonts w:ascii="Century Gothic" w:hAnsi="Century Gothic"/>
          <w:sz w:val="20"/>
          <w:szCs w:val="20"/>
          <w:lang w:val="es-ES"/>
        </w:rPr>
        <w:t>eroporto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horário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combinado para embarque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voo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paraa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Oslo.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a Oslo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.</w:t>
      </w:r>
    </w:p>
    <w:p w14:paraId="1DC8708A" w14:textId="77777777" w:rsid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517D35E" w14:textId="5935CE46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 xml:space="preserve">DIA 9 TER </w:t>
      </w:r>
      <w:r w:rsidRPr="00305835"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>OSLO - ESTOCOLMO</w:t>
      </w:r>
      <w:r w:rsidRPr="00305835">
        <w:rPr>
          <w:rFonts w:ascii="Century Gothic" w:hAnsi="Century Gothic"/>
          <w:color w:val="FF0000"/>
          <w:szCs w:val="20"/>
        </w:rPr>
        <w:t xml:space="preserve"> </w:t>
      </w:r>
    </w:p>
    <w:p w14:paraId="1E148010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305835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traslado à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estação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ferroviária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para embarque no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trem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rápido para Estocolmo.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traslado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hotel 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Estocolmo.</w:t>
      </w:r>
    </w:p>
    <w:p w14:paraId="1381A129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F104FF9" w14:textId="5EB6CE69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 xml:space="preserve">DIA 10 QUA </w:t>
      </w:r>
      <w:r w:rsidRPr="00305835"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>ESTOCOLMO</w:t>
      </w:r>
      <w:r w:rsidRPr="00305835">
        <w:rPr>
          <w:rFonts w:ascii="Century Gothic" w:hAnsi="Century Gothic"/>
          <w:color w:val="FF0000"/>
          <w:szCs w:val="20"/>
        </w:rPr>
        <w:t xml:space="preserve"> </w:t>
      </w:r>
    </w:p>
    <w:p w14:paraId="5FD8F87E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305835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visita a Estocolmo,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, ‘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305835">
        <w:rPr>
          <w:rFonts w:ascii="Century Gothic" w:hAnsi="Century Gothic"/>
          <w:sz w:val="20"/>
          <w:szCs w:val="20"/>
          <w:lang w:val="es-ES"/>
        </w:rPr>
        <w:t>Stan‘</w:t>
      </w:r>
      <w:proofErr w:type="gramEnd"/>
      <w:r w:rsidRPr="00305835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localizados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alguns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relevantes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como 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Real, a Casa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Nobreza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Nobel.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Chegaremos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ilha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Södermalm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, situada sobre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várias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colinas, o que nos permite ter vistas espectaculares desde o Mirante para a zona norte de Estocolmo.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.</w:t>
      </w:r>
    </w:p>
    <w:p w14:paraId="21C1EF7D" w14:textId="77777777" w:rsidR="00305835" w:rsidRPr="00305835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80D4F99" w14:textId="62221BC7" w:rsidR="00305835" w:rsidRPr="00305835" w:rsidRDefault="00305835" w:rsidP="00305835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305835">
        <w:rPr>
          <w:rFonts w:ascii="Century Gothic" w:hAnsi="Century Gothic"/>
          <w:color w:val="FF0000"/>
          <w:szCs w:val="20"/>
        </w:rPr>
        <w:t>DIA 11 QUI</w:t>
      </w:r>
      <w:r>
        <w:rPr>
          <w:rFonts w:ascii="Century Gothic" w:hAnsi="Century Gothic"/>
          <w:color w:val="FF0000"/>
          <w:szCs w:val="20"/>
        </w:rPr>
        <w:t xml:space="preserve"> </w:t>
      </w:r>
      <w:r>
        <w:rPr>
          <w:rFonts w:ascii="Century Gothic" w:hAnsi="Century Gothic"/>
          <w:color w:val="FF0000"/>
          <w:szCs w:val="20"/>
        </w:rPr>
        <w:tab/>
      </w:r>
      <w:r w:rsidRPr="00305835">
        <w:rPr>
          <w:rFonts w:ascii="Century Gothic" w:hAnsi="Century Gothic"/>
          <w:color w:val="FF0000"/>
          <w:szCs w:val="20"/>
        </w:rPr>
        <w:t>ESTOCOLMO</w:t>
      </w:r>
      <w:r w:rsidRPr="00305835">
        <w:rPr>
          <w:rFonts w:ascii="Century Gothic" w:hAnsi="Century Gothic"/>
          <w:color w:val="FF0000"/>
          <w:szCs w:val="20"/>
        </w:rPr>
        <w:t xml:space="preserve"> </w:t>
      </w:r>
    </w:p>
    <w:p w14:paraId="6C720490" w14:textId="21B37B79" w:rsidR="00305835" w:rsidRPr="002E5B33" w:rsidRDefault="00305835" w:rsidP="00305835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305835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305835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305835">
        <w:rPr>
          <w:rFonts w:ascii="Century Gothic" w:hAnsi="Century Gothic"/>
          <w:sz w:val="20"/>
          <w:szCs w:val="20"/>
          <w:lang w:val="es-ES"/>
        </w:rPr>
        <w:t>.</w:t>
      </w:r>
    </w:p>
    <w:sectPr w:rsidR="00305835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43989"/>
    <w:rsid w:val="0005039F"/>
    <w:rsid w:val="000540DD"/>
    <w:rsid w:val="00060A53"/>
    <w:rsid w:val="000704A8"/>
    <w:rsid w:val="000A76FE"/>
    <w:rsid w:val="001037AB"/>
    <w:rsid w:val="00130DDA"/>
    <w:rsid w:val="001422BB"/>
    <w:rsid w:val="00150334"/>
    <w:rsid w:val="001532BE"/>
    <w:rsid w:val="00162A42"/>
    <w:rsid w:val="00175034"/>
    <w:rsid w:val="001A2323"/>
    <w:rsid w:val="001B7A78"/>
    <w:rsid w:val="001C7D04"/>
    <w:rsid w:val="001E780F"/>
    <w:rsid w:val="001F3116"/>
    <w:rsid w:val="00201912"/>
    <w:rsid w:val="002134DD"/>
    <w:rsid w:val="00222872"/>
    <w:rsid w:val="00236D22"/>
    <w:rsid w:val="00253769"/>
    <w:rsid w:val="0027200C"/>
    <w:rsid w:val="00295B71"/>
    <w:rsid w:val="002961EC"/>
    <w:rsid w:val="002A5F3C"/>
    <w:rsid w:val="002B1DBE"/>
    <w:rsid w:val="002E5B33"/>
    <w:rsid w:val="00305835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13E1"/>
    <w:rsid w:val="00546A34"/>
    <w:rsid w:val="00555439"/>
    <w:rsid w:val="0057233A"/>
    <w:rsid w:val="0058222E"/>
    <w:rsid w:val="0058433A"/>
    <w:rsid w:val="00587A59"/>
    <w:rsid w:val="00597C48"/>
    <w:rsid w:val="005D11CD"/>
    <w:rsid w:val="005E4275"/>
    <w:rsid w:val="005F3C56"/>
    <w:rsid w:val="005F7A04"/>
    <w:rsid w:val="006013A6"/>
    <w:rsid w:val="0060412C"/>
    <w:rsid w:val="00617458"/>
    <w:rsid w:val="00671CDF"/>
    <w:rsid w:val="0068243A"/>
    <w:rsid w:val="006907D3"/>
    <w:rsid w:val="006A236B"/>
    <w:rsid w:val="006B0084"/>
    <w:rsid w:val="006E791E"/>
    <w:rsid w:val="0072265A"/>
    <w:rsid w:val="007229F4"/>
    <w:rsid w:val="00730B15"/>
    <w:rsid w:val="0073724B"/>
    <w:rsid w:val="007570EC"/>
    <w:rsid w:val="00767018"/>
    <w:rsid w:val="00775B2F"/>
    <w:rsid w:val="0079403F"/>
    <w:rsid w:val="007B4B4D"/>
    <w:rsid w:val="007C0C22"/>
    <w:rsid w:val="007C24E3"/>
    <w:rsid w:val="007D0BCB"/>
    <w:rsid w:val="007D4ABB"/>
    <w:rsid w:val="007E0F46"/>
    <w:rsid w:val="00802F21"/>
    <w:rsid w:val="0082335A"/>
    <w:rsid w:val="00836237"/>
    <w:rsid w:val="008377C2"/>
    <w:rsid w:val="00860932"/>
    <w:rsid w:val="008615E8"/>
    <w:rsid w:val="008927DD"/>
    <w:rsid w:val="0089517D"/>
    <w:rsid w:val="008F13E9"/>
    <w:rsid w:val="008F55FB"/>
    <w:rsid w:val="009056C3"/>
    <w:rsid w:val="00911F03"/>
    <w:rsid w:val="00924444"/>
    <w:rsid w:val="009B0A36"/>
    <w:rsid w:val="009E6B5F"/>
    <w:rsid w:val="009E7D84"/>
    <w:rsid w:val="009F3AF5"/>
    <w:rsid w:val="00A100ED"/>
    <w:rsid w:val="00A329DC"/>
    <w:rsid w:val="00A66B02"/>
    <w:rsid w:val="00A70142"/>
    <w:rsid w:val="00A9022F"/>
    <w:rsid w:val="00AC4687"/>
    <w:rsid w:val="00AC47CB"/>
    <w:rsid w:val="00AE1FF1"/>
    <w:rsid w:val="00B4186D"/>
    <w:rsid w:val="00B41EFF"/>
    <w:rsid w:val="00B74659"/>
    <w:rsid w:val="00B80573"/>
    <w:rsid w:val="00BC34C9"/>
    <w:rsid w:val="00BD09D2"/>
    <w:rsid w:val="00BE4B4E"/>
    <w:rsid w:val="00BF3141"/>
    <w:rsid w:val="00C419C4"/>
    <w:rsid w:val="00C43923"/>
    <w:rsid w:val="00CC1191"/>
    <w:rsid w:val="00CD6D1C"/>
    <w:rsid w:val="00CE35B5"/>
    <w:rsid w:val="00CF226B"/>
    <w:rsid w:val="00D132A3"/>
    <w:rsid w:val="00D329FF"/>
    <w:rsid w:val="00D42F4D"/>
    <w:rsid w:val="00D525DB"/>
    <w:rsid w:val="00D56B11"/>
    <w:rsid w:val="00D61C16"/>
    <w:rsid w:val="00D67A51"/>
    <w:rsid w:val="00D76445"/>
    <w:rsid w:val="00DB4F20"/>
    <w:rsid w:val="00DC44C7"/>
    <w:rsid w:val="00DD4479"/>
    <w:rsid w:val="00DF1EEA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2024-07-12T12:03:00Z</dcterms:created>
  <dcterms:modified xsi:type="dcterms:W3CDTF">2024-07-12T12:12:00Z</dcterms:modified>
</cp:coreProperties>
</file>