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1C15E" w14:textId="121C14CC" w:rsidR="00AC4687" w:rsidRPr="00C170DD" w:rsidRDefault="007229F4" w:rsidP="00B41EFF">
      <w:pPr>
        <w:jc w:val="center"/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3D4DCD69" wp14:editId="3641A0D1">
            <wp:extent cx="28702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TBrush_Premiu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6F487" w14:textId="77777777" w:rsidR="007229F4" w:rsidRPr="00C170DD" w:rsidRDefault="007229F4" w:rsidP="00B41EFF">
      <w:pPr>
        <w:jc w:val="center"/>
        <w:rPr>
          <w:lang w:val="pt-BR"/>
        </w:rPr>
      </w:pPr>
    </w:p>
    <w:p w14:paraId="220D72CD" w14:textId="77777777" w:rsidR="00AC4687" w:rsidRPr="00C170DD" w:rsidRDefault="00AC4687" w:rsidP="00B41EFF">
      <w:pPr>
        <w:jc w:val="center"/>
        <w:rPr>
          <w:lang w:val="pt-BR"/>
        </w:rPr>
      </w:pPr>
    </w:p>
    <w:p w14:paraId="78F9D678" w14:textId="63562DF9" w:rsidR="00AC4687" w:rsidRPr="008F13E9" w:rsidRDefault="00B478E3" w:rsidP="000069A4">
      <w:pPr>
        <w:pStyle w:val="berschrift3"/>
        <w:jc w:val="center"/>
        <w:rPr>
          <w:rFonts w:ascii="Century Gothic" w:hAnsi="Century Gothic"/>
          <w:color w:val="86B3B3"/>
          <w:sz w:val="32"/>
          <w:szCs w:val="32"/>
          <w:bdr w:val="single" w:sz="4" w:space="0" w:color="auto"/>
        </w:rPr>
      </w:pPr>
      <w:r w:rsidRPr="00B478E3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 xml:space="preserve">TULIPAS </w:t>
      </w:r>
      <w:r w:rsidR="00B63A58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E</w:t>
      </w:r>
      <w:r w:rsidRPr="00B478E3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 xml:space="preserve"> CHOCOLATE BELGA</w:t>
      </w:r>
      <w:r w:rsidR="00B919B5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 xml:space="preserve"> </w:t>
      </w:r>
      <w:r w:rsidR="00AC4687" w:rsidRPr="001F3116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20</w:t>
      </w:r>
      <w:r w:rsidR="0060412C" w:rsidRPr="001F3116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2</w:t>
      </w:r>
      <w:r w:rsidR="00EB79EF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5</w:t>
      </w:r>
    </w:p>
    <w:p w14:paraId="23A5BC0C" w14:textId="77777777" w:rsidR="00E014D2" w:rsidRPr="008F13E9" w:rsidRDefault="00E014D2" w:rsidP="000069A4">
      <w:pPr>
        <w:jc w:val="center"/>
        <w:rPr>
          <w:lang w:val="es-ES"/>
        </w:rPr>
      </w:pPr>
    </w:p>
    <w:p w14:paraId="282BD4FA" w14:textId="3AF6BBA6" w:rsidR="00AC4687" w:rsidRPr="001F3116" w:rsidRDefault="0058433A" w:rsidP="000069A4">
      <w:pPr>
        <w:jc w:val="center"/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</w:pPr>
      <w:r w:rsidRPr="001F3116"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  <w:t xml:space="preserve">Código: </w:t>
      </w:r>
      <w:r w:rsidR="0093662D"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  <w:t>KEUK</w:t>
      </w:r>
    </w:p>
    <w:p w14:paraId="349652A3" w14:textId="1F2F20F4" w:rsidR="00E014D2" w:rsidRDefault="00E014D2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E0FF546" w14:textId="77777777" w:rsidR="002E5B33" w:rsidRPr="002E5B33" w:rsidRDefault="002E5B33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05ED0C90" w14:textId="77777777" w:rsidR="00AC4687" w:rsidRPr="002E5B33" w:rsidRDefault="00AC4687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E35469C" w14:textId="20447E5B" w:rsidR="001F3116" w:rsidRPr="00ED7120" w:rsidRDefault="001F3116" w:rsidP="00A70142">
      <w:pPr>
        <w:pStyle w:val="berschrift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  <w:r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SA</w:t>
      </w:r>
      <w:r w:rsidR="00B63A58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Í</w:t>
      </w:r>
      <w:r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DA GARANTIDA 202</w:t>
      </w:r>
      <w:r w:rsidR="00EB79EF"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Pr="00ED7120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5CE6D319" w14:textId="4848C2A7" w:rsidR="00B478E3" w:rsidRDefault="00DD2187" w:rsidP="00B478E3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DD2187">
        <w:rPr>
          <w:rFonts w:ascii="Century Gothic" w:hAnsi="Century Gothic" w:cs="Arial"/>
          <w:bCs/>
          <w:sz w:val="20"/>
          <w:szCs w:val="20"/>
          <w:lang w:val="es-ES"/>
        </w:rPr>
        <w:t>MA</w:t>
      </w:r>
      <w:r w:rsidR="00B63A58">
        <w:rPr>
          <w:rFonts w:ascii="Century Gothic" w:hAnsi="Century Gothic" w:cs="Arial"/>
          <w:bCs/>
          <w:sz w:val="20"/>
          <w:szCs w:val="20"/>
          <w:lang w:val="es-ES"/>
        </w:rPr>
        <w:t>I</w:t>
      </w:r>
      <w:r w:rsidRPr="00DD2187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DD2187">
        <w:rPr>
          <w:rFonts w:ascii="Century Gothic" w:hAnsi="Century Gothic" w:cs="Arial"/>
          <w:bCs/>
          <w:sz w:val="20"/>
          <w:szCs w:val="20"/>
          <w:lang w:val="es-ES"/>
        </w:rPr>
        <w:t>4</w:t>
      </w:r>
    </w:p>
    <w:p w14:paraId="0F666423" w14:textId="6547C3BF" w:rsidR="00AC4687" w:rsidRDefault="00AC4687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0D2D555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728F0B7C" w14:textId="7A131744" w:rsidR="001F3116" w:rsidRPr="00A70142" w:rsidRDefault="001F3116" w:rsidP="00A70142">
      <w:pPr>
        <w:pStyle w:val="berschrift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</w:pP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HOT</w:t>
      </w:r>
      <w:r w:rsidR="00B63A58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ÉI</w:t>
      </w: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S PREVISTOS</w:t>
      </w:r>
      <w:r w:rsidR="00A329DC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 xml:space="preserve"> </w:t>
      </w:r>
    </w:p>
    <w:p w14:paraId="78670128" w14:textId="7BB91EE7" w:rsidR="008615E8" w:rsidRPr="002E5B33" w:rsidRDefault="00AC4687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2E5B33">
        <w:rPr>
          <w:rFonts w:ascii="Century Gothic" w:hAnsi="Century Gothic" w:cs="Arial"/>
          <w:sz w:val="20"/>
          <w:szCs w:val="20"/>
          <w:lang w:val="it-IT"/>
        </w:rPr>
        <w:t>(</w:t>
      </w:r>
      <w:proofErr w:type="spellStart"/>
      <w:r w:rsidR="00B63A58" w:rsidRPr="00B63A58">
        <w:rPr>
          <w:rFonts w:ascii="Century Gothic" w:hAnsi="Century Gothic" w:cs="Arial"/>
          <w:sz w:val="20"/>
          <w:szCs w:val="20"/>
          <w:lang w:val="it-IT"/>
        </w:rPr>
        <w:t>ou</w:t>
      </w:r>
      <w:proofErr w:type="spellEnd"/>
      <w:r w:rsidR="00B63A58" w:rsidRPr="00B63A58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="00B63A58" w:rsidRPr="00B63A58">
        <w:rPr>
          <w:rFonts w:ascii="Century Gothic" w:hAnsi="Century Gothic" w:cs="Arial"/>
          <w:sz w:val="20"/>
          <w:szCs w:val="20"/>
          <w:lang w:val="it-IT"/>
        </w:rPr>
        <w:t>similares</w:t>
      </w:r>
      <w:proofErr w:type="spellEnd"/>
      <w:r w:rsidR="00B63A58" w:rsidRPr="00B63A58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="00B63A58" w:rsidRPr="00B63A58">
        <w:rPr>
          <w:rFonts w:ascii="Century Gothic" w:hAnsi="Century Gothic" w:cs="Arial"/>
          <w:sz w:val="20"/>
          <w:szCs w:val="20"/>
          <w:lang w:val="it-IT"/>
        </w:rPr>
        <w:t>na</w:t>
      </w:r>
      <w:proofErr w:type="spellEnd"/>
      <w:r w:rsidR="00B63A58" w:rsidRPr="00B63A58">
        <w:rPr>
          <w:rFonts w:ascii="Century Gothic" w:hAnsi="Century Gothic" w:cs="Arial"/>
          <w:sz w:val="20"/>
          <w:szCs w:val="20"/>
          <w:lang w:val="it-IT"/>
        </w:rPr>
        <w:t xml:space="preserve"> categoria, conforme a </w:t>
      </w:r>
      <w:proofErr w:type="spellStart"/>
      <w:r w:rsidR="00B63A58" w:rsidRPr="00B63A58">
        <w:rPr>
          <w:rFonts w:ascii="Century Gothic" w:hAnsi="Century Gothic" w:cs="Arial"/>
          <w:sz w:val="20"/>
          <w:szCs w:val="20"/>
          <w:lang w:val="it-IT"/>
        </w:rPr>
        <w:t>cidade</w:t>
      </w:r>
      <w:proofErr w:type="spellEnd"/>
      <w:r w:rsidRPr="002E5B33">
        <w:rPr>
          <w:rFonts w:ascii="Century Gothic" w:hAnsi="Century Gothic" w:cs="Arial"/>
          <w:sz w:val="20"/>
          <w:szCs w:val="20"/>
          <w:lang w:val="it-IT"/>
        </w:rPr>
        <w:t>)</w:t>
      </w:r>
    </w:p>
    <w:p w14:paraId="27B21DD3" w14:textId="0F7A3156" w:rsidR="00DD2187" w:rsidRPr="00DD2187" w:rsidRDefault="00572F0E" w:rsidP="00DD2187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>
        <w:rPr>
          <w:rFonts w:ascii="Century Gothic" w:hAnsi="Century Gothic" w:cs="Arial"/>
          <w:sz w:val="20"/>
          <w:szCs w:val="20"/>
          <w:lang w:val="it-IT"/>
        </w:rPr>
        <w:t>A</w:t>
      </w:r>
      <w:r w:rsidR="00DD2187" w:rsidRPr="00DD2187">
        <w:rPr>
          <w:rFonts w:ascii="Century Gothic" w:hAnsi="Century Gothic" w:cs="Arial"/>
          <w:sz w:val="20"/>
          <w:szCs w:val="20"/>
          <w:lang w:val="it-IT"/>
        </w:rPr>
        <w:t>MSTERD</w:t>
      </w:r>
      <w:r w:rsidR="00B63A58">
        <w:rPr>
          <w:rFonts w:ascii="Century Gothic" w:hAnsi="Century Gothic" w:cs="Arial"/>
          <w:sz w:val="20"/>
          <w:szCs w:val="20"/>
          <w:lang w:val="it-IT"/>
        </w:rPr>
        <w:t>Ã</w:t>
      </w:r>
      <w:r w:rsidR="00DD2187" w:rsidRPr="00DD2187">
        <w:rPr>
          <w:rFonts w:ascii="Century Gothic" w:hAnsi="Century Gothic" w:cs="Arial"/>
          <w:sz w:val="20"/>
          <w:szCs w:val="20"/>
          <w:lang w:val="it-IT"/>
        </w:rPr>
        <w:t>: SWISSOTEL</w:t>
      </w:r>
      <w:r w:rsidR="00DD2187" w:rsidRPr="002E5B33">
        <w:rPr>
          <w:rFonts w:ascii="Century Gothic" w:hAnsi="Century Gothic" w:cs="Arial"/>
          <w:sz w:val="20"/>
          <w:szCs w:val="20"/>
          <w:lang w:val="it-IT"/>
        </w:rPr>
        <w:t xml:space="preserve"> * * * * (*)</w:t>
      </w:r>
    </w:p>
    <w:p w14:paraId="772EE7CA" w14:textId="0076DD8D" w:rsidR="00DD2187" w:rsidRPr="00DD2187" w:rsidRDefault="00DD2187" w:rsidP="00DD2187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DD2187">
        <w:rPr>
          <w:rFonts w:ascii="Century Gothic" w:hAnsi="Century Gothic" w:cs="Arial"/>
          <w:sz w:val="20"/>
          <w:szCs w:val="20"/>
          <w:lang w:val="it-IT"/>
        </w:rPr>
        <w:t>BRU</w:t>
      </w:r>
      <w:r w:rsidR="00B63A58">
        <w:rPr>
          <w:rFonts w:ascii="Century Gothic" w:hAnsi="Century Gothic" w:cs="Arial"/>
          <w:sz w:val="20"/>
          <w:szCs w:val="20"/>
          <w:lang w:val="it-IT"/>
        </w:rPr>
        <w:t>GE</w:t>
      </w:r>
      <w:r w:rsidRPr="00DD2187">
        <w:rPr>
          <w:rFonts w:ascii="Century Gothic" w:hAnsi="Century Gothic" w:cs="Arial"/>
          <w:sz w:val="20"/>
          <w:szCs w:val="20"/>
          <w:lang w:val="it-IT"/>
        </w:rPr>
        <w:t>S: NAVARRA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  <w:r w:rsidR="009071FB">
        <w:rPr>
          <w:rFonts w:ascii="Century Gothic" w:hAnsi="Century Gothic" w:cs="Arial"/>
          <w:sz w:val="20"/>
          <w:szCs w:val="20"/>
          <w:lang w:val="it-IT"/>
        </w:rPr>
        <w:t xml:space="preserve"> </w:t>
      </w:r>
    </w:p>
    <w:p w14:paraId="5D7F1CCD" w14:textId="6D8AA113" w:rsidR="00DD2187" w:rsidRPr="00DD2187" w:rsidRDefault="00DD2187" w:rsidP="00DD2187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DD2187">
        <w:rPr>
          <w:rFonts w:ascii="Century Gothic" w:hAnsi="Century Gothic" w:cs="Arial"/>
          <w:sz w:val="20"/>
          <w:szCs w:val="20"/>
          <w:lang w:val="it-IT"/>
        </w:rPr>
        <w:t>BRU</w:t>
      </w:r>
      <w:r w:rsidR="00B63A58">
        <w:rPr>
          <w:rFonts w:ascii="Century Gothic" w:hAnsi="Century Gothic" w:cs="Arial"/>
          <w:sz w:val="20"/>
          <w:szCs w:val="20"/>
          <w:lang w:val="it-IT"/>
        </w:rPr>
        <w:t>X</w:t>
      </w:r>
      <w:r w:rsidRPr="00DD2187">
        <w:rPr>
          <w:rFonts w:ascii="Century Gothic" w:hAnsi="Century Gothic" w:cs="Arial"/>
          <w:sz w:val="20"/>
          <w:szCs w:val="20"/>
          <w:lang w:val="it-IT"/>
        </w:rPr>
        <w:t>ELAS:</w:t>
      </w:r>
      <w:r w:rsidR="00F167E0" w:rsidRPr="00F167E0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F167E0">
        <w:rPr>
          <w:rFonts w:ascii="Century Gothic" w:hAnsi="Century Gothic" w:cs="Arial"/>
          <w:sz w:val="20"/>
          <w:szCs w:val="20"/>
          <w:lang w:val="it-IT"/>
        </w:rPr>
        <w:t>: RENAISSANCE BRUXELAS</w:t>
      </w:r>
      <w:r w:rsidR="00F167E0">
        <w:t xml:space="preserve"> </w:t>
      </w:r>
      <w:r w:rsidR="00F167E0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 (*)</w:t>
      </w:r>
    </w:p>
    <w:p w14:paraId="3A8AC384" w14:textId="3857F301" w:rsidR="00DB70DC" w:rsidRPr="002E5B33" w:rsidRDefault="00DD2187" w:rsidP="00DD2187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DD2187">
        <w:rPr>
          <w:rFonts w:ascii="Century Gothic" w:hAnsi="Century Gothic" w:cs="Arial"/>
          <w:sz w:val="20"/>
          <w:szCs w:val="20"/>
          <w:lang w:val="it-IT"/>
        </w:rPr>
        <w:t>PAR</w:t>
      </w:r>
      <w:r w:rsidR="00B63A58">
        <w:rPr>
          <w:rFonts w:ascii="Century Gothic" w:hAnsi="Century Gothic" w:cs="Arial"/>
          <w:sz w:val="20"/>
          <w:szCs w:val="20"/>
          <w:lang w:val="it-IT"/>
        </w:rPr>
        <w:t>I</w:t>
      </w:r>
      <w:r w:rsidRPr="00DD2187">
        <w:rPr>
          <w:rFonts w:ascii="Century Gothic" w:hAnsi="Century Gothic" w:cs="Arial"/>
          <w:sz w:val="20"/>
          <w:szCs w:val="20"/>
          <w:lang w:val="it-IT"/>
        </w:rPr>
        <w:t>S: PULLMAN BERCY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 (*)</w:t>
      </w:r>
    </w:p>
    <w:p w14:paraId="2AC04159" w14:textId="60C656EA" w:rsidR="00AC4687" w:rsidRDefault="00AC4687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34013C08" w14:textId="77777777" w:rsidR="002E5B33" w:rsidRPr="002E5B33" w:rsidRDefault="002E5B33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08D02D75" w14:textId="4DAE61D3" w:rsidR="001F3116" w:rsidRPr="00A70142" w:rsidRDefault="001F3116" w:rsidP="00A70142">
      <w:pPr>
        <w:pStyle w:val="berschrift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</w:pP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SERVI</w:t>
      </w:r>
      <w:r w:rsidR="00B63A58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Ç</w:t>
      </w: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OS INCLU</w:t>
      </w:r>
      <w:r w:rsidR="00B63A58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Í</w:t>
      </w: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DOS</w:t>
      </w:r>
    </w:p>
    <w:p w14:paraId="1597BABE" w14:textId="77777777" w:rsidR="00B63A58" w:rsidRPr="00B63A58" w:rsidRDefault="00B63A58" w:rsidP="00B63A58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B63A58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B63A58">
        <w:rPr>
          <w:rFonts w:ascii="Century Gothic" w:hAnsi="Century Gothic" w:cs="Arial"/>
          <w:sz w:val="20"/>
          <w:szCs w:val="20"/>
          <w:lang w:val="fr-FR"/>
        </w:rPr>
        <w:t>Maleteiros</w:t>
      </w:r>
      <w:proofErr w:type="spellEnd"/>
      <w:r w:rsidRPr="00B63A58">
        <w:rPr>
          <w:rFonts w:ascii="Century Gothic" w:hAnsi="Century Gothic" w:cs="Arial"/>
          <w:sz w:val="20"/>
          <w:szCs w:val="20"/>
          <w:lang w:val="fr-FR"/>
        </w:rPr>
        <w:t xml:space="preserve"> nos </w:t>
      </w:r>
      <w:proofErr w:type="spellStart"/>
      <w:r w:rsidRPr="00B63A58">
        <w:rPr>
          <w:rFonts w:ascii="Century Gothic" w:hAnsi="Century Gothic" w:cs="Arial"/>
          <w:sz w:val="20"/>
          <w:szCs w:val="20"/>
          <w:lang w:val="fr-FR"/>
        </w:rPr>
        <w:t>hotéis</w:t>
      </w:r>
      <w:proofErr w:type="spellEnd"/>
    </w:p>
    <w:p w14:paraId="78E3C7F0" w14:textId="256E3FB8" w:rsidR="00B63A58" w:rsidRPr="00B63A58" w:rsidRDefault="00B63A58" w:rsidP="00B63A58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B63A58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B63A58">
        <w:rPr>
          <w:rFonts w:ascii="Century Gothic" w:hAnsi="Century Gothic" w:cs="Arial"/>
          <w:sz w:val="20"/>
          <w:szCs w:val="20"/>
          <w:lang w:val="fr-FR"/>
        </w:rPr>
        <w:t>Guia</w:t>
      </w:r>
      <w:proofErr w:type="spellEnd"/>
      <w:r w:rsidRPr="00B63A58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B63A58">
        <w:rPr>
          <w:rFonts w:ascii="Century Gothic" w:hAnsi="Century Gothic" w:cs="Arial"/>
          <w:sz w:val="20"/>
          <w:szCs w:val="20"/>
          <w:lang w:val="fr-FR"/>
        </w:rPr>
        <w:t>acompanhante</w:t>
      </w:r>
      <w:proofErr w:type="spellEnd"/>
      <w:r w:rsidRPr="00B63A58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B63A58">
        <w:rPr>
          <w:rFonts w:ascii="Century Gothic" w:hAnsi="Century Gothic" w:cs="Arial"/>
          <w:sz w:val="20"/>
          <w:szCs w:val="20"/>
          <w:lang w:val="fr-FR"/>
        </w:rPr>
        <w:t>em</w:t>
      </w:r>
      <w:proofErr w:type="spellEnd"/>
      <w:r w:rsidRPr="00B63A58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B63A58">
        <w:rPr>
          <w:rFonts w:ascii="Century Gothic" w:hAnsi="Century Gothic" w:cs="Arial"/>
          <w:sz w:val="20"/>
          <w:szCs w:val="20"/>
          <w:lang w:val="fr-FR"/>
        </w:rPr>
        <w:t>espanhol</w:t>
      </w:r>
      <w:proofErr w:type="spellEnd"/>
      <w:r w:rsidRPr="00B63A58">
        <w:rPr>
          <w:rFonts w:ascii="Century Gothic" w:hAnsi="Century Gothic" w:cs="Arial"/>
          <w:sz w:val="20"/>
          <w:szCs w:val="20"/>
          <w:lang w:val="fr-FR"/>
        </w:rPr>
        <w:t xml:space="preserve"> (com </w:t>
      </w:r>
      <w:proofErr w:type="spellStart"/>
      <w:r w:rsidRPr="00B63A58">
        <w:rPr>
          <w:rFonts w:ascii="Century Gothic" w:hAnsi="Century Gothic" w:cs="Arial"/>
          <w:sz w:val="20"/>
          <w:szCs w:val="20"/>
          <w:lang w:val="fr-FR"/>
        </w:rPr>
        <w:t>conhecimentos</w:t>
      </w:r>
      <w:proofErr w:type="spellEnd"/>
      <w:r w:rsidRPr="00B63A58">
        <w:rPr>
          <w:rFonts w:ascii="Century Gothic" w:hAnsi="Century Gothic" w:cs="Arial"/>
          <w:sz w:val="20"/>
          <w:szCs w:val="20"/>
          <w:lang w:val="fr-FR"/>
        </w:rPr>
        <w:t xml:space="preserve"> de português)</w:t>
      </w:r>
    </w:p>
    <w:p w14:paraId="557A35E0" w14:textId="77777777" w:rsidR="00B63A58" w:rsidRPr="00B63A58" w:rsidRDefault="00B63A58" w:rsidP="00B63A58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B63A58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B63A58">
        <w:rPr>
          <w:rFonts w:ascii="Century Gothic" w:hAnsi="Century Gothic" w:cs="Arial"/>
          <w:sz w:val="20"/>
          <w:szCs w:val="20"/>
          <w:lang w:val="fr-FR"/>
        </w:rPr>
        <w:t>Entrada</w:t>
      </w:r>
      <w:proofErr w:type="spellEnd"/>
      <w:r w:rsidRPr="00B63A58">
        <w:rPr>
          <w:rFonts w:ascii="Century Gothic" w:hAnsi="Century Gothic" w:cs="Arial"/>
          <w:sz w:val="20"/>
          <w:szCs w:val="20"/>
          <w:lang w:val="fr-FR"/>
        </w:rPr>
        <w:t xml:space="preserve"> para </w:t>
      </w:r>
      <w:proofErr w:type="spellStart"/>
      <w:r w:rsidRPr="00B63A58">
        <w:rPr>
          <w:rFonts w:ascii="Century Gothic" w:hAnsi="Century Gothic" w:cs="Arial"/>
          <w:sz w:val="20"/>
          <w:szCs w:val="20"/>
          <w:lang w:val="fr-FR"/>
        </w:rPr>
        <w:t>Keukenhof</w:t>
      </w:r>
      <w:proofErr w:type="spellEnd"/>
    </w:p>
    <w:p w14:paraId="4C71BD99" w14:textId="77777777" w:rsidR="00B63A58" w:rsidRPr="00B63A58" w:rsidRDefault="00B63A58" w:rsidP="00B63A58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B63A58">
        <w:rPr>
          <w:rFonts w:ascii="Century Gothic" w:hAnsi="Century Gothic" w:cs="Arial"/>
          <w:sz w:val="20"/>
          <w:szCs w:val="20"/>
          <w:lang w:val="fr-FR"/>
        </w:rPr>
        <w:t xml:space="preserve">• Visita </w:t>
      </w:r>
      <w:proofErr w:type="spellStart"/>
      <w:r w:rsidRPr="00B63A58">
        <w:rPr>
          <w:rFonts w:ascii="Century Gothic" w:hAnsi="Century Gothic" w:cs="Arial"/>
          <w:sz w:val="20"/>
          <w:szCs w:val="20"/>
          <w:lang w:val="fr-FR"/>
        </w:rPr>
        <w:t>Museu</w:t>
      </w:r>
      <w:proofErr w:type="spellEnd"/>
      <w:r w:rsidRPr="00B63A58">
        <w:rPr>
          <w:rFonts w:ascii="Century Gothic" w:hAnsi="Century Gothic" w:cs="Arial"/>
          <w:sz w:val="20"/>
          <w:szCs w:val="20"/>
          <w:lang w:val="fr-FR"/>
        </w:rPr>
        <w:t xml:space="preserve"> do </w:t>
      </w:r>
      <w:proofErr w:type="spellStart"/>
      <w:r w:rsidRPr="00B63A58">
        <w:rPr>
          <w:rFonts w:ascii="Century Gothic" w:hAnsi="Century Gothic" w:cs="Arial"/>
          <w:sz w:val="20"/>
          <w:szCs w:val="20"/>
          <w:lang w:val="fr-FR"/>
        </w:rPr>
        <w:t>Chocolate</w:t>
      </w:r>
      <w:proofErr w:type="spellEnd"/>
    </w:p>
    <w:p w14:paraId="42836DA6" w14:textId="77777777" w:rsidR="00B63A58" w:rsidRPr="00B63A58" w:rsidRDefault="00B63A58" w:rsidP="00B63A58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B63A58">
        <w:rPr>
          <w:rFonts w:ascii="Century Gothic" w:hAnsi="Century Gothic" w:cs="Arial"/>
          <w:sz w:val="20"/>
          <w:szCs w:val="20"/>
          <w:lang w:val="fr-FR"/>
        </w:rPr>
        <w:t xml:space="preserve">• 9 </w:t>
      </w:r>
      <w:proofErr w:type="spellStart"/>
      <w:r w:rsidRPr="00B63A58">
        <w:rPr>
          <w:rFonts w:ascii="Century Gothic" w:hAnsi="Century Gothic" w:cs="Arial"/>
          <w:sz w:val="20"/>
          <w:szCs w:val="20"/>
          <w:lang w:val="fr-FR"/>
        </w:rPr>
        <w:t>noites</w:t>
      </w:r>
      <w:proofErr w:type="spellEnd"/>
      <w:r w:rsidRPr="00B63A58">
        <w:rPr>
          <w:rFonts w:ascii="Century Gothic" w:hAnsi="Century Gothic" w:cs="Arial"/>
          <w:sz w:val="20"/>
          <w:szCs w:val="20"/>
          <w:lang w:val="fr-FR"/>
        </w:rPr>
        <w:t xml:space="preserve"> com café da </w:t>
      </w:r>
      <w:proofErr w:type="spellStart"/>
      <w:r w:rsidRPr="00B63A58">
        <w:rPr>
          <w:rFonts w:ascii="Century Gothic" w:hAnsi="Century Gothic" w:cs="Arial"/>
          <w:sz w:val="20"/>
          <w:szCs w:val="20"/>
          <w:lang w:val="fr-FR"/>
        </w:rPr>
        <w:t>manhã</w:t>
      </w:r>
      <w:proofErr w:type="spellEnd"/>
      <w:r w:rsidRPr="00B63A58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B63A58">
        <w:rPr>
          <w:rFonts w:ascii="Century Gothic" w:hAnsi="Century Gothic" w:cs="Arial"/>
          <w:sz w:val="20"/>
          <w:szCs w:val="20"/>
          <w:lang w:val="fr-FR"/>
        </w:rPr>
        <w:t>tipo</w:t>
      </w:r>
      <w:proofErr w:type="spellEnd"/>
      <w:r w:rsidRPr="00B63A58">
        <w:rPr>
          <w:rFonts w:ascii="Century Gothic" w:hAnsi="Century Gothic" w:cs="Arial"/>
          <w:sz w:val="20"/>
          <w:szCs w:val="20"/>
          <w:lang w:val="fr-FR"/>
        </w:rPr>
        <w:t xml:space="preserve"> buffet</w:t>
      </w:r>
    </w:p>
    <w:p w14:paraId="5162B42E" w14:textId="471255B1" w:rsidR="00B63A58" w:rsidRDefault="00B63A58" w:rsidP="00B63A58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B63A58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B63A58">
        <w:rPr>
          <w:rFonts w:ascii="Century Gothic" w:hAnsi="Century Gothic" w:cs="Arial"/>
          <w:sz w:val="20"/>
          <w:szCs w:val="20"/>
          <w:lang w:val="fr-FR"/>
        </w:rPr>
        <w:t>Entradas</w:t>
      </w:r>
      <w:proofErr w:type="spellEnd"/>
      <w:r w:rsidRPr="00B63A58">
        <w:rPr>
          <w:rFonts w:ascii="Century Gothic" w:hAnsi="Century Gothic" w:cs="Arial"/>
          <w:sz w:val="20"/>
          <w:szCs w:val="20"/>
          <w:lang w:val="fr-FR"/>
        </w:rPr>
        <w:t xml:space="preserve"> e </w:t>
      </w:r>
      <w:proofErr w:type="spellStart"/>
      <w:r w:rsidRPr="00B63A58">
        <w:rPr>
          <w:rFonts w:ascii="Century Gothic" w:hAnsi="Century Gothic" w:cs="Arial"/>
          <w:sz w:val="20"/>
          <w:szCs w:val="20"/>
          <w:lang w:val="fr-FR"/>
        </w:rPr>
        <w:t>experiências</w:t>
      </w:r>
      <w:proofErr w:type="spellEnd"/>
      <w:r w:rsidRPr="00B63A58">
        <w:rPr>
          <w:rFonts w:ascii="Century Gothic" w:hAnsi="Century Gothic" w:cs="Arial"/>
          <w:sz w:val="20"/>
          <w:szCs w:val="20"/>
          <w:lang w:val="fr-FR"/>
        </w:rPr>
        <w:t xml:space="preserve"> conforme </w:t>
      </w:r>
      <w:proofErr w:type="spellStart"/>
      <w:r w:rsidRPr="00B63A58">
        <w:rPr>
          <w:rFonts w:ascii="Century Gothic" w:hAnsi="Century Gothic" w:cs="Arial"/>
          <w:sz w:val="20"/>
          <w:szCs w:val="20"/>
          <w:lang w:val="fr-FR"/>
        </w:rPr>
        <w:t>itinerário</w:t>
      </w:r>
      <w:proofErr w:type="spellEnd"/>
    </w:p>
    <w:p w14:paraId="789D77B4" w14:textId="77777777" w:rsidR="00C2295A" w:rsidRPr="00C2295A" w:rsidRDefault="00C2295A" w:rsidP="00C2295A">
      <w:pPr>
        <w:jc w:val="both"/>
        <w:rPr>
          <w:rFonts w:ascii="Century Gothic" w:hAnsi="Century Gothic" w:cs="Arial"/>
          <w:sz w:val="20"/>
          <w:szCs w:val="20"/>
          <w:lang w:val="fr-FR"/>
        </w:rPr>
      </w:pPr>
    </w:p>
    <w:p w14:paraId="0336B844" w14:textId="77777777" w:rsidR="002E5B33" w:rsidRPr="00C2295A" w:rsidRDefault="002E5B33" w:rsidP="00A70142">
      <w:pPr>
        <w:jc w:val="both"/>
        <w:rPr>
          <w:rFonts w:ascii="Century Gothic" w:hAnsi="Century Gothic" w:cs="Arial"/>
          <w:sz w:val="20"/>
          <w:szCs w:val="20"/>
          <w:lang w:val="fr-FR"/>
        </w:rPr>
      </w:pPr>
    </w:p>
    <w:p w14:paraId="004A91C7" w14:textId="738933BA" w:rsidR="00AC4687" w:rsidRPr="00A70142" w:rsidRDefault="006B0084" w:rsidP="00A70142">
      <w:pPr>
        <w:pStyle w:val="berschrift3"/>
        <w:jc w:val="both"/>
        <w:rPr>
          <w:rFonts w:asciiTheme="majorHAnsi" w:hAnsiTheme="majorHAnsi"/>
          <w:color w:val="86B3B3"/>
          <w:sz w:val="24"/>
          <w:bdr w:val="single" w:sz="4" w:space="0" w:color="auto"/>
        </w:rPr>
      </w:pPr>
      <w:r>
        <w:rPr>
          <w:rFonts w:asciiTheme="majorHAnsi" w:hAnsiTheme="majorHAnsi"/>
          <w:b w:val="0"/>
          <w:bCs w:val="0"/>
          <w:color w:val="86B3B3"/>
          <w:sz w:val="24"/>
        </w:rPr>
        <w:t xml:space="preserve"> </w:t>
      </w:r>
      <w:r w:rsidR="00B63A58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TARIFAS EM</w:t>
      </w:r>
      <w:r w:rsidR="001F3116"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 xml:space="preserve"> EUROS</w:t>
      </w:r>
    </w:p>
    <w:p w14:paraId="14EC0F15" w14:textId="2FFC218D" w:rsidR="00AE1FF1" w:rsidRPr="00AE1FF1" w:rsidRDefault="00AE1FF1" w:rsidP="00AE1FF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r w:rsidR="00B478E3" w:rsidRPr="00B478E3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3395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,– </w:t>
      </w:r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por </w:t>
      </w:r>
      <w:r w:rsidR="00B63A58">
        <w:rPr>
          <w:rFonts w:ascii="Century Gothic" w:hAnsi="Century Gothic" w:cs="Arial"/>
          <w:bCs/>
          <w:sz w:val="20"/>
          <w:szCs w:val="20"/>
          <w:lang w:val="es-ES"/>
        </w:rPr>
        <w:t>pessoa em apto. duplo</w:t>
      </w:r>
    </w:p>
    <w:p w14:paraId="686E8032" w14:textId="422549B6" w:rsidR="00B478E3" w:rsidRDefault="00AE1FF1" w:rsidP="00B478E3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r w:rsidR="00B478E3" w:rsidRPr="00B478E3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1280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 suplemento individual</w:t>
      </w:r>
    </w:p>
    <w:p w14:paraId="1B619AC3" w14:textId="769FEE51" w:rsidR="00B919B5" w:rsidRDefault="00B919B5" w:rsidP="00B919B5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7086A04B" w14:textId="77777777" w:rsidR="00B63A58" w:rsidRDefault="00B63A58" w:rsidP="00B919B5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619723EF" w14:textId="77777777" w:rsidR="0079403F" w:rsidRPr="002E5B33" w:rsidRDefault="0079403F" w:rsidP="00A70142">
      <w:pPr>
        <w:jc w:val="both"/>
        <w:rPr>
          <w:rFonts w:ascii="Century Gothic" w:hAnsi="Century Gothic" w:cs="Arial"/>
          <w:b/>
          <w:bCs/>
          <w:color w:val="0000FF"/>
          <w:sz w:val="20"/>
          <w:szCs w:val="20"/>
          <w:lang w:val="es-ES"/>
        </w:rPr>
      </w:pPr>
    </w:p>
    <w:p w14:paraId="4AE07A32" w14:textId="3628075A" w:rsidR="00B63A58" w:rsidRPr="00B63A58" w:rsidRDefault="00B63A58" w:rsidP="00B63A58">
      <w:pPr>
        <w:pStyle w:val="berschrift3"/>
        <w:jc w:val="both"/>
        <w:rPr>
          <w:rFonts w:ascii="Century Gothic" w:hAnsi="Century Gothic"/>
          <w:color w:val="FF0000"/>
          <w:szCs w:val="20"/>
        </w:rPr>
      </w:pPr>
      <w:r w:rsidRPr="00B63A58">
        <w:rPr>
          <w:rFonts w:ascii="Century Gothic" w:hAnsi="Century Gothic"/>
          <w:color w:val="FF0000"/>
          <w:szCs w:val="20"/>
        </w:rPr>
        <w:t xml:space="preserve">DIA 1 DOM </w:t>
      </w:r>
      <w:r w:rsidRPr="00B63A58">
        <w:rPr>
          <w:rFonts w:ascii="Century Gothic" w:hAnsi="Century Gothic"/>
          <w:color w:val="FF0000"/>
          <w:szCs w:val="20"/>
        </w:rPr>
        <w:tab/>
        <w:t xml:space="preserve">AMSTERDÃ </w:t>
      </w:r>
    </w:p>
    <w:p w14:paraId="20BCBF82" w14:textId="77777777" w:rsidR="00B63A58" w:rsidRPr="00B63A58" w:rsidRDefault="00B63A58" w:rsidP="00B63A58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B63A58">
        <w:rPr>
          <w:rFonts w:ascii="Century Gothic" w:hAnsi="Century Gothic"/>
          <w:sz w:val="20"/>
          <w:szCs w:val="20"/>
          <w:lang w:val="es-ES"/>
        </w:rPr>
        <w:t>Chegada ao aeroporto de Amsterdã e traslado ao hotel. Acomodação. Às 19h30, reunião informativa com o nosso guia na recepção do hotel.</w:t>
      </w:r>
    </w:p>
    <w:p w14:paraId="040BB4EC" w14:textId="19FE7422" w:rsidR="00B63A58" w:rsidRPr="00B63A58" w:rsidRDefault="00B63A58" w:rsidP="00B63A58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50287B47" w14:textId="4ADEF63A" w:rsidR="00B63A58" w:rsidRPr="00B63A58" w:rsidRDefault="00B63A58" w:rsidP="00B63A58">
      <w:pPr>
        <w:pStyle w:val="berschrift3"/>
        <w:jc w:val="both"/>
        <w:rPr>
          <w:rFonts w:ascii="Century Gothic" w:hAnsi="Century Gothic"/>
          <w:color w:val="FF0000"/>
          <w:szCs w:val="20"/>
        </w:rPr>
      </w:pPr>
      <w:r w:rsidRPr="00B63A58">
        <w:rPr>
          <w:rFonts w:ascii="Century Gothic" w:hAnsi="Century Gothic"/>
          <w:color w:val="FF0000"/>
          <w:szCs w:val="20"/>
        </w:rPr>
        <w:t xml:space="preserve">DIA 2 SEG </w:t>
      </w:r>
      <w:r w:rsidRPr="00B63A58">
        <w:rPr>
          <w:rFonts w:ascii="Century Gothic" w:hAnsi="Century Gothic"/>
          <w:color w:val="FF0000"/>
          <w:szCs w:val="20"/>
        </w:rPr>
        <w:tab/>
        <w:t xml:space="preserve">AMSTERDÃ </w:t>
      </w:r>
    </w:p>
    <w:p w14:paraId="3C0E3FD0" w14:textId="60BC5F37" w:rsidR="00B63A58" w:rsidRPr="00B63A58" w:rsidRDefault="00B63A58" w:rsidP="00B63A58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B63A58">
        <w:rPr>
          <w:rFonts w:ascii="Century Gothic" w:hAnsi="Century Gothic"/>
          <w:sz w:val="20"/>
          <w:szCs w:val="20"/>
          <w:lang w:val="es-ES"/>
        </w:rPr>
        <w:t xml:space="preserve">Café da manhã e visita panorâmica à cidade, incluindo o centro histórico, a Praça Dam, com o monumento da Libertação, o Palácio Real, construído sobre 13.659 pilares de madeira, a Praça Rembrandt, com o monumento ao artista, a Praça Leidseplein, o Teatro municipal e o famoso museu Nacional. A visita termina com um passeio de uma hora em barco pelos canais rodeados pelas casas dos mercadores do século XVII, igrejas com campanários e armazéns construídos nos séculos XVI e XVII. À tarde, saída para Keukenhof. Explorar Keukenhof é mergulhar em um mundo de cores e fragrâncias que parece saído de um sonho de primavera. Ao entrar em Keukenhof, você é recebido por quilômetros de campos floridos, onde tulipas em todas as suas variedades e cores dão as boas-vindas em uma explosão de beleza natural. Os caminhos sinuosos convidam a perder-se nas paisagens de contos de fadas, em que cada recanto revela uma nova paleta de cores e aromas inebriantes. Os visitantes podem desfrutar passeios de barco pelos canais que serpenteiam por campos de flores, com uma perspectiva única desta maravilha botânica. Além disso, as áreas de </w:t>
      </w:r>
      <w:r w:rsidRPr="00B63A58">
        <w:rPr>
          <w:rFonts w:ascii="Century Gothic" w:hAnsi="Century Gothic"/>
          <w:sz w:val="20"/>
          <w:szCs w:val="20"/>
          <w:lang w:val="es-ES"/>
        </w:rPr>
        <w:lastRenderedPageBreak/>
        <w:t xml:space="preserve">descanso e restaurantes oferecem a oportunidade perfeita para relaxar e saborear a atmosfera mágica deste paraíso floral. Quer você seja um entusiasta da jardinagem ou simplesmente alguém que deseja mergulhar nas belezas naturais, uma visita a Keukenhof é uma experiência inesquecível para os sentidos e permanecerá gravada na sua memória muito depois de as últimas flores terem desabrochado. Acomodação. </w:t>
      </w:r>
    </w:p>
    <w:p w14:paraId="09B2F36B" w14:textId="77777777" w:rsidR="00B63A58" w:rsidRPr="00B63A58" w:rsidRDefault="00B63A58" w:rsidP="00B63A58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31311615" w14:textId="39D1D40E" w:rsidR="00B63A58" w:rsidRPr="00B63A58" w:rsidRDefault="00B63A58" w:rsidP="00B63A58">
      <w:pPr>
        <w:pStyle w:val="berschrift3"/>
        <w:jc w:val="both"/>
        <w:rPr>
          <w:rFonts w:ascii="Century Gothic" w:hAnsi="Century Gothic"/>
          <w:color w:val="FF0000"/>
          <w:szCs w:val="20"/>
        </w:rPr>
      </w:pPr>
      <w:r w:rsidRPr="00B63A58">
        <w:rPr>
          <w:rFonts w:ascii="Century Gothic" w:hAnsi="Century Gothic"/>
          <w:color w:val="FF0000"/>
          <w:szCs w:val="20"/>
        </w:rPr>
        <w:t xml:space="preserve">DIA 3 TER </w:t>
      </w:r>
      <w:r w:rsidRPr="00B63A58">
        <w:rPr>
          <w:rFonts w:ascii="Century Gothic" w:hAnsi="Century Gothic"/>
          <w:color w:val="FF0000"/>
          <w:szCs w:val="20"/>
        </w:rPr>
        <w:tab/>
        <w:t xml:space="preserve">AMSTERDÃ </w:t>
      </w:r>
    </w:p>
    <w:p w14:paraId="4328DEAC" w14:textId="77777777" w:rsidR="00B63A58" w:rsidRPr="00B63A58" w:rsidRDefault="00B63A58" w:rsidP="00B63A58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B63A58">
        <w:rPr>
          <w:rFonts w:ascii="Century Gothic" w:hAnsi="Century Gothic"/>
          <w:sz w:val="20"/>
          <w:szCs w:val="20"/>
          <w:lang w:val="es-ES"/>
        </w:rPr>
        <w:t xml:space="preserve">Café da manhã e dia livre. Opcionalmente, possibilidade de fazer uma excursão a Marken e Volendam. Acomodação. </w:t>
      </w:r>
    </w:p>
    <w:p w14:paraId="11F34B6C" w14:textId="68601FFE" w:rsidR="00B63A58" w:rsidRPr="00B63A58" w:rsidRDefault="00B63A58" w:rsidP="00B63A58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6A632B9B" w14:textId="2A06687B" w:rsidR="00B63A58" w:rsidRPr="00B63A58" w:rsidRDefault="00B63A58" w:rsidP="00B63A58">
      <w:pPr>
        <w:pStyle w:val="berschrift3"/>
        <w:jc w:val="both"/>
        <w:rPr>
          <w:rFonts w:ascii="Century Gothic" w:hAnsi="Century Gothic"/>
          <w:color w:val="FF0000"/>
          <w:szCs w:val="20"/>
        </w:rPr>
      </w:pPr>
      <w:r w:rsidRPr="00B63A58">
        <w:rPr>
          <w:rFonts w:ascii="Century Gothic" w:hAnsi="Century Gothic"/>
          <w:color w:val="FF0000"/>
          <w:szCs w:val="20"/>
        </w:rPr>
        <w:t xml:space="preserve">DIA 4 QUA </w:t>
      </w:r>
      <w:r w:rsidRPr="00B63A58">
        <w:rPr>
          <w:rFonts w:ascii="Century Gothic" w:hAnsi="Century Gothic"/>
          <w:color w:val="FF0000"/>
          <w:szCs w:val="20"/>
        </w:rPr>
        <w:tab/>
        <w:t xml:space="preserve">AMSTERDÃ - ANTUÉRPIA - BRUGES </w:t>
      </w:r>
    </w:p>
    <w:p w14:paraId="798CC102" w14:textId="77777777" w:rsidR="00B63A58" w:rsidRPr="00B63A58" w:rsidRDefault="00B63A58" w:rsidP="00B63A58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B63A58">
        <w:rPr>
          <w:rFonts w:ascii="Century Gothic" w:hAnsi="Century Gothic"/>
          <w:sz w:val="20"/>
          <w:szCs w:val="20"/>
          <w:lang w:val="es-ES"/>
        </w:rPr>
        <w:t>Café da manhã e saída para Antuérpia, uma das cidades mais importantes da Bélgica, famosa pelo seu mercado de diamantes e pelo seu porto (o segundo maior da Europa). Combina símbolos tradicionais com elementos modernos, que fizeram dela uma cidade de referência em termos de design, ambiente noturno e fusão multicultural. Visita à Catedral de Nossa Senhora, Praça Principal e Prefeitura. Continuação da viagem para Bruges, capital da província da Flandres Ocidental, famosa por seu centro histórico declarada Patrimônio de Humanidade. Bruges também é conhecida como a “Veneza do Norte“, por causa dos muitos canais que atravessam a cidade e por sua beleza. Acomodação.</w:t>
      </w:r>
    </w:p>
    <w:p w14:paraId="27D5528E" w14:textId="77777777" w:rsidR="00B63A58" w:rsidRPr="00B63A58" w:rsidRDefault="00B63A58" w:rsidP="00B63A58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745D40B9" w14:textId="34CBD148" w:rsidR="00B63A58" w:rsidRPr="00B63A58" w:rsidRDefault="00B63A58" w:rsidP="00B63A58">
      <w:pPr>
        <w:pStyle w:val="berschrift3"/>
        <w:jc w:val="both"/>
        <w:rPr>
          <w:rFonts w:ascii="Century Gothic" w:hAnsi="Century Gothic"/>
          <w:color w:val="FF0000"/>
          <w:szCs w:val="20"/>
        </w:rPr>
      </w:pPr>
      <w:r w:rsidRPr="00B63A58">
        <w:rPr>
          <w:rFonts w:ascii="Century Gothic" w:hAnsi="Century Gothic"/>
          <w:color w:val="FF0000"/>
          <w:szCs w:val="20"/>
        </w:rPr>
        <w:t xml:space="preserve">DIA 5 QUI </w:t>
      </w:r>
      <w:r w:rsidRPr="00B63A58">
        <w:rPr>
          <w:rFonts w:ascii="Century Gothic" w:hAnsi="Century Gothic"/>
          <w:color w:val="FF0000"/>
          <w:szCs w:val="20"/>
        </w:rPr>
        <w:tab/>
        <w:t xml:space="preserve">BRUGES - GANTE - BRUXELAS </w:t>
      </w:r>
    </w:p>
    <w:p w14:paraId="3888E7E0" w14:textId="77777777" w:rsidR="00B63A58" w:rsidRPr="00B63A58" w:rsidRDefault="00B63A58" w:rsidP="00B63A58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B63A58">
        <w:rPr>
          <w:rFonts w:ascii="Century Gothic" w:hAnsi="Century Gothic"/>
          <w:sz w:val="20"/>
          <w:szCs w:val="20"/>
          <w:lang w:val="es-ES"/>
        </w:rPr>
        <w:t xml:space="preserve">Café da manhã e breve visita à cidade. Vale a pena visitar a Igreja de Santa Ana e do Sangue Sagrado, e Prefeitura, excelente exemplo de Palácio renascentista. Em seguida, continuação para Gante para visita ao seu centro histórico onde se destaca a Igreja de São Nicolau, a Igreja de São Miguel e a Catedral de São Bavão que alberga obras de arte famosas como a “Vocação de São Bavão“ de Rubens e o políptico dos irmãos Van Eyck “A Adoração do Cordeiro Místico“. Após a visita, continuação para Bruxelas. Acomodação em Bruxelas. </w:t>
      </w:r>
    </w:p>
    <w:p w14:paraId="77346127" w14:textId="77777777" w:rsidR="00B63A58" w:rsidRPr="00B63A58" w:rsidRDefault="00B63A58" w:rsidP="00B63A58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2F7FFAC6" w14:textId="4EF0D399" w:rsidR="00B63A58" w:rsidRPr="00B63A58" w:rsidRDefault="00B63A58" w:rsidP="00B63A58">
      <w:pPr>
        <w:pStyle w:val="berschrift3"/>
        <w:jc w:val="both"/>
        <w:rPr>
          <w:rFonts w:ascii="Century Gothic" w:hAnsi="Century Gothic"/>
          <w:color w:val="FF0000"/>
          <w:szCs w:val="20"/>
        </w:rPr>
      </w:pPr>
      <w:r w:rsidRPr="00B63A58">
        <w:rPr>
          <w:rFonts w:ascii="Century Gothic" w:hAnsi="Century Gothic"/>
          <w:color w:val="FF0000"/>
          <w:szCs w:val="20"/>
        </w:rPr>
        <w:t xml:space="preserve">DIA 6 SEX </w:t>
      </w:r>
      <w:r w:rsidRPr="00B63A58">
        <w:rPr>
          <w:rFonts w:ascii="Century Gothic" w:hAnsi="Century Gothic"/>
          <w:color w:val="FF0000"/>
          <w:szCs w:val="20"/>
        </w:rPr>
        <w:tab/>
        <w:t xml:space="preserve">BRUXELAS </w:t>
      </w:r>
    </w:p>
    <w:p w14:paraId="5BC43D18" w14:textId="77777777" w:rsidR="00B63A58" w:rsidRPr="00B63A58" w:rsidRDefault="00B63A58" w:rsidP="00B63A58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B63A58">
        <w:rPr>
          <w:rFonts w:ascii="Century Gothic" w:hAnsi="Century Gothic"/>
          <w:sz w:val="20"/>
          <w:szCs w:val="20"/>
          <w:lang w:val="es-ES"/>
        </w:rPr>
        <w:t>Café da manhã e visita à cidade. Entre seus edificios se destacam a Catedral de São Miguel e São Gudula, a Prefeitura, a Praça da Justiça e a Grande Praça, o lugar mais famoso, animado e fotografado de Bruxelas. Com dezenas de edifícios famosos, é um dos conjuntos arquitetônicos mais belos da Europa. A seguir, outro destaque da viagem nos espera. Visitaremos um Museu do Chocolate, onde um mestre chocolateiro fará pralinés diante de nossos olhos. A visita inclui, claro, degustações e também um ponto de venda que fará as delícias dos gulosos. Tarde livre. Acomodação em Bruxelas.</w:t>
      </w:r>
    </w:p>
    <w:p w14:paraId="1268A048" w14:textId="77777777" w:rsidR="00B63A58" w:rsidRPr="00B63A58" w:rsidRDefault="00B63A58" w:rsidP="00B63A58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52D9A679" w14:textId="78862DCB" w:rsidR="00B63A58" w:rsidRPr="00B63A58" w:rsidRDefault="00B63A58" w:rsidP="00B63A58">
      <w:pPr>
        <w:pStyle w:val="berschrift3"/>
        <w:jc w:val="both"/>
        <w:rPr>
          <w:rFonts w:ascii="Century Gothic" w:hAnsi="Century Gothic"/>
          <w:color w:val="FF0000"/>
          <w:szCs w:val="20"/>
        </w:rPr>
      </w:pPr>
      <w:r w:rsidRPr="00B63A58">
        <w:rPr>
          <w:rFonts w:ascii="Century Gothic" w:hAnsi="Century Gothic"/>
          <w:color w:val="FF0000"/>
          <w:szCs w:val="20"/>
        </w:rPr>
        <w:t xml:space="preserve">DIA 7 SAB </w:t>
      </w:r>
      <w:r w:rsidRPr="00B63A58">
        <w:rPr>
          <w:rFonts w:ascii="Century Gothic" w:hAnsi="Century Gothic"/>
          <w:color w:val="FF0000"/>
          <w:szCs w:val="20"/>
        </w:rPr>
        <w:tab/>
        <w:t xml:space="preserve">BRUXELAS - PARIS </w:t>
      </w:r>
    </w:p>
    <w:p w14:paraId="02D45244" w14:textId="77777777" w:rsidR="00B63A58" w:rsidRPr="00B63A58" w:rsidRDefault="00B63A58" w:rsidP="00B63A58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B63A58">
        <w:rPr>
          <w:rFonts w:ascii="Century Gothic" w:hAnsi="Century Gothic"/>
          <w:sz w:val="20"/>
          <w:szCs w:val="20"/>
          <w:lang w:val="es-ES"/>
        </w:rPr>
        <w:t>Café da manhã e saída para Paris. À tarde, chegada a Paris, a cidade do amor. Possibilidade de fazer um cruzeiro no rio Sena (opcional).</w:t>
      </w:r>
    </w:p>
    <w:p w14:paraId="2664BA2B" w14:textId="77777777" w:rsidR="00B63A58" w:rsidRPr="00B63A58" w:rsidRDefault="00B63A58" w:rsidP="00B63A58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0146D7B2" w14:textId="2F6E4FD2" w:rsidR="00B63A58" w:rsidRPr="00B63A58" w:rsidRDefault="00B63A58" w:rsidP="00B63A58">
      <w:pPr>
        <w:pStyle w:val="berschrift3"/>
        <w:jc w:val="both"/>
        <w:rPr>
          <w:rFonts w:ascii="Century Gothic" w:hAnsi="Century Gothic"/>
          <w:color w:val="FF0000"/>
          <w:szCs w:val="20"/>
        </w:rPr>
      </w:pPr>
      <w:r w:rsidRPr="00B63A58">
        <w:rPr>
          <w:rFonts w:ascii="Century Gothic" w:hAnsi="Century Gothic"/>
          <w:color w:val="FF0000"/>
          <w:szCs w:val="20"/>
        </w:rPr>
        <w:t xml:space="preserve">DIA 8 DOM </w:t>
      </w:r>
      <w:r w:rsidRPr="00B63A58">
        <w:rPr>
          <w:rFonts w:ascii="Century Gothic" w:hAnsi="Century Gothic"/>
          <w:color w:val="FF0000"/>
          <w:szCs w:val="20"/>
        </w:rPr>
        <w:tab/>
        <w:t xml:space="preserve">PARIS </w:t>
      </w:r>
    </w:p>
    <w:p w14:paraId="15CD8A81" w14:textId="77777777" w:rsidR="00B63A58" w:rsidRPr="00B63A58" w:rsidRDefault="00B63A58" w:rsidP="00B63A58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B63A58">
        <w:rPr>
          <w:rFonts w:ascii="Century Gothic" w:hAnsi="Century Gothic"/>
          <w:sz w:val="20"/>
          <w:szCs w:val="20"/>
          <w:lang w:val="es-ES"/>
        </w:rPr>
        <w:t>Café da manhã e visita panorâmica. Esta cidade é um dos destinos turísticos mais populares do mundo e tem muitos locais de interesse que podem ser apreciados durante a viagem: a Catedral de Notre Dame, Champs Elysées, Arco do Triunfo, Basílica de Sacré Coeur, Hospital des Invalides, Panteão, Quartier Latin (Bairro Latino), Arche de la Défense, Ópera Garnier, Montmartre, Palácio e Jardins do Luxemburgo, entre outros. Acomodação em Paris.</w:t>
      </w:r>
    </w:p>
    <w:p w14:paraId="09472B3E" w14:textId="77777777" w:rsidR="00B63A58" w:rsidRPr="00B63A58" w:rsidRDefault="00B63A58" w:rsidP="00B63A58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0A52A73B" w14:textId="2C973C8D" w:rsidR="00B63A58" w:rsidRPr="00B63A58" w:rsidRDefault="00B63A58" w:rsidP="00B63A58">
      <w:pPr>
        <w:pStyle w:val="berschrift3"/>
        <w:jc w:val="both"/>
        <w:rPr>
          <w:rFonts w:ascii="Century Gothic" w:hAnsi="Century Gothic"/>
          <w:color w:val="FF0000"/>
          <w:szCs w:val="20"/>
        </w:rPr>
      </w:pPr>
      <w:r w:rsidRPr="00B63A58">
        <w:rPr>
          <w:rFonts w:ascii="Century Gothic" w:hAnsi="Century Gothic"/>
          <w:color w:val="FF0000"/>
          <w:szCs w:val="20"/>
        </w:rPr>
        <w:t xml:space="preserve">DIA 9 SEG </w:t>
      </w:r>
      <w:r w:rsidRPr="00B63A58">
        <w:rPr>
          <w:rFonts w:ascii="Century Gothic" w:hAnsi="Century Gothic"/>
          <w:color w:val="FF0000"/>
          <w:szCs w:val="20"/>
        </w:rPr>
        <w:tab/>
        <w:t xml:space="preserve">PARIS </w:t>
      </w:r>
    </w:p>
    <w:p w14:paraId="1FE63905" w14:textId="77777777" w:rsidR="00B63A58" w:rsidRPr="00B63A58" w:rsidRDefault="00B63A58" w:rsidP="00B63A58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B63A58">
        <w:rPr>
          <w:rFonts w:ascii="Century Gothic" w:hAnsi="Century Gothic"/>
          <w:sz w:val="20"/>
          <w:szCs w:val="20"/>
          <w:lang w:val="es-ES"/>
        </w:rPr>
        <w:t>Café da manhã no hotel e dia livre. Possibilidade de opcionalmente fazer uma excursão a Giverny para visitar a casa e os jardins de Claude Monet, o conhecido pintor impressionista.</w:t>
      </w:r>
    </w:p>
    <w:p w14:paraId="5E2647F3" w14:textId="77777777" w:rsidR="00B63A58" w:rsidRPr="00B63A58" w:rsidRDefault="00B63A58" w:rsidP="00B63A58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7DA31046" w14:textId="6D1000E0" w:rsidR="00B63A58" w:rsidRPr="00B63A58" w:rsidRDefault="00B63A58" w:rsidP="00B63A58">
      <w:pPr>
        <w:pStyle w:val="berschrift3"/>
        <w:jc w:val="both"/>
        <w:rPr>
          <w:rFonts w:ascii="Century Gothic" w:hAnsi="Century Gothic"/>
          <w:color w:val="FF0000"/>
          <w:szCs w:val="20"/>
        </w:rPr>
      </w:pPr>
      <w:r w:rsidRPr="00B63A58">
        <w:rPr>
          <w:rFonts w:ascii="Century Gothic" w:hAnsi="Century Gothic"/>
          <w:color w:val="FF0000"/>
          <w:szCs w:val="20"/>
        </w:rPr>
        <w:t xml:space="preserve">DIA 10 TER </w:t>
      </w:r>
      <w:r w:rsidRPr="00B63A58">
        <w:rPr>
          <w:rFonts w:ascii="Century Gothic" w:hAnsi="Century Gothic"/>
          <w:color w:val="FF0000"/>
          <w:szCs w:val="20"/>
        </w:rPr>
        <w:tab/>
        <w:t xml:space="preserve">PARIS </w:t>
      </w:r>
    </w:p>
    <w:p w14:paraId="4C5867D3" w14:textId="73B4519A" w:rsidR="00B63A58" w:rsidRPr="002E5B33" w:rsidRDefault="00B63A58" w:rsidP="00B63A58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B63A58">
        <w:rPr>
          <w:rFonts w:ascii="Century Gothic" w:hAnsi="Century Gothic"/>
          <w:sz w:val="20"/>
          <w:szCs w:val="20"/>
          <w:lang w:val="es-ES"/>
        </w:rPr>
        <w:t>Café da manhã e traslado ao aeroporto. Despedimo-nos desta viagem apaixonante..</w:t>
      </w:r>
    </w:p>
    <w:sectPr w:rsidR="00B63A58" w:rsidRPr="002E5B33" w:rsidSect="001532B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87"/>
    <w:rsid w:val="000069A4"/>
    <w:rsid w:val="0005039F"/>
    <w:rsid w:val="000540DD"/>
    <w:rsid w:val="000704A8"/>
    <w:rsid w:val="000A76FE"/>
    <w:rsid w:val="001037AB"/>
    <w:rsid w:val="001422BB"/>
    <w:rsid w:val="00150334"/>
    <w:rsid w:val="001532BE"/>
    <w:rsid w:val="00162A42"/>
    <w:rsid w:val="00175034"/>
    <w:rsid w:val="001A15A1"/>
    <w:rsid w:val="001A2323"/>
    <w:rsid w:val="001C7D04"/>
    <w:rsid w:val="001F3116"/>
    <w:rsid w:val="00201912"/>
    <w:rsid w:val="00222872"/>
    <w:rsid w:val="00227E6A"/>
    <w:rsid w:val="00253769"/>
    <w:rsid w:val="00266B05"/>
    <w:rsid w:val="002B1DBE"/>
    <w:rsid w:val="002D5AC1"/>
    <w:rsid w:val="002E5B33"/>
    <w:rsid w:val="0031584E"/>
    <w:rsid w:val="00315CB7"/>
    <w:rsid w:val="003223BC"/>
    <w:rsid w:val="00326736"/>
    <w:rsid w:val="0038784B"/>
    <w:rsid w:val="003A107E"/>
    <w:rsid w:val="003A373B"/>
    <w:rsid w:val="003C7629"/>
    <w:rsid w:val="0041593D"/>
    <w:rsid w:val="0045760B"/>
    <w:rsid w:val="004B6DA8"/>
    <w:rsid w:val="004C1A4D"/>
    <w:rsid w:val="004D520F"/>
    <w:rsid w:val="00507E57"/>
    <w:rsid w:val="00546A34"/>
    <w:rsid w:val="0057233A"/>
    <w:rsid w:val="00572F0E"/>
    <w:rsid w:val="0058222E"/>
    <w:rsid w:val="0058433A"/>
    <w:rsid w:val="00587A59"/>
    <w:rsid w:val="006013A6"/>
    <w:rsid w:val="0060412C"/>
    <w:rsid w:val="0064341D"/>
    <w:rsid w:val="0068243A"/>
    <w:rsid w:val="006907D3"/>
    <w:rsid w:val="006B0084"/>
    <w:rsid w:val="0072265A"/>
    <w:rsid w:val="007229F4"/>
    <w:rsid w:val="00730B15"/>
    <w:rsid w:val="007570EC"/>
    <w:rsid w:val="00775B2F"/>
    <w:rsid w:val="0079403F"/>
    <w:rsid w:val="007D0BCB"/>
    <w:rsid w:val="007D4ABB"/>
    <w:rsid w:val="0082335A"/>
    <w:rsid w:val="00836237"/>
    <w:rsid w:val="008377C2"/>
    <w:rsid w:val="008615E8"/>
    <w:rsid w:val="0089517D"/>
    <w:rsid w:val="008F13E9"/>
    <w:rsid w:val="009071FB"/>
    <w:rsid w:val="009158BB"/>
    <w:rsid w:val="00924444"/>
    <w:rsid w:val="0093662D"/>
    <w:rsid w:val="009B362D"/>
    <w:rsid w:val="009E3253"/>
    <w:rsid w:val="009E7D84"/>
    <w:rsid w:val="009F3AF5"/>
    <w:rsid w:val="00A100ED"/>
    <w:rsid w:val="00A329DC"/>
    <w:rsid w:val="00A54B15"/>
    <w:rsid w:val="00A66B02"/>
    <w:rsid w:val="00A70142"/>
    <w:rsid w:val="00A9022F"/>
    <w:rsid w:val="00AC4687"/>
    <w:rsid w:val="00AE1FF1"/>
    <w:rsid w:val="00B4186D"/>
    <w:rsid w:val="00B41EFF"/>
    <w:rsid w:val="00B478E3"/>
    <w:rsid w:val="00B63A58"/>
    <w:rsid w:val="00B74659"/>
    <w:rsid w:val="00B80573"/>
    <w:rsid w:val="00B919B5"/>
    <w:rsid w:val="00BD09D2"/>
    <w:rsid w:val="00BE4B4E"/>
    <w:rsid w:val="00C2295A"/>
    <w:rsid w:val="00C419C4"/>
    <w:rsid w:val="00C43923"/>
    <w:rsid w:val="00CD6D1C"/>
    <w:rsid w:val="00CE35B5"/>
    <w:rsid w:val="00CF226B"/>
    <w:rsid w:val="00D329FF"/>
    <w:rsid w:val="00D525DB"/>
    <w:rsid w:val="00D56B11"/>
    <w:rsid w:val="00D61C16"/>
    <w:rsid w:val="00D67A51"/>
    <w:rsid w:val="00D76445"/>
    <w:rsid w:val="00D97563"/>
    <w:rsid w:val="00DB70DC"/>
    <w:rsid w:val="00DD2187"/>
    <w:rsid w:val="00DD4479"/>
    <w:rsid w:val="00E014D2"/>
    <w:rsid w:val="00EA2D22"/>
    <w:rsid w:val="00EB79EF"/>
    <w:rsid w:val="00EC0472"/>
    <w:rsid w:val="00EC6BF2"/>
    <w:rsid w:val="00ED7120"/>
    <w:rsid w:val="00F03340"/>
    <w:rsid w:val="00F167E0"/>
    <w:rsid w:val="00F57FD2"/>
    <w:rsid w:val="00F60A4F"/>
    <w:rsid w:val="00F60D1E"/>
    <w:rsid w:val="00F718A4"/>
    <w:rsid w:val="00FC493F"/>
    <w:rsid w:val="00FD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42A3"/>
  <w15:chartTrackingRefBased/>
  <w15:docId w15:val="{020E4B35-309B-42CB-8427-7E4EDEE4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C4687"/>
    <w:pPr>
      <w:keepNext/>
      <w:outlineLvl w:val="2"/>
    </w:pPr>
    <w:rPr>
      <w:rFonts w:ascii="Arial" w:hAnsi="Arial" w:cs="Arial"/>
      <w:b/>
      <w:bCs/>
      <w:sz w:val="20"/>
      <w:lang w:val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AC4687"/>
    <w:rPr>
      <w:rFonts w:ascii="Arial" w:eastAsia="Times New Roman" w:hAnsi="Arial" w:cs="Arial"/>
      <w:b/>
      <w:bCs/>
      <w:sz w:val="20"/>
      <w:szCs w:val="24"/>
      <w:lang w:val="es-ES" w:eastAsia="de-DE"/>
    </w:rPr>
  </w:style>
  <w:style w:type="paragraph" w:styleId="Textkrper2">
    <w:name w:val="Body Text 2"/>
    <w:basedOn w:val="Standard"/>
    <w:link w:val="Textkrper2Zchn"/>
    <w:rsid w:val="00AC4687"/>
    <w:pPr>
      <w:tabs>
        <w:tab w:val="left" w:pos="880"/>
        <w:tab w:val="left" w:pos="9781"/>
      </w:tabs>
      <w:ind w:right="2551"/>
      <w:jc w:val="both"/>
    </w:pPr>
    <w:rPr>
      <w:rFonts w:ascii="Arial" w:hAnsi="Arial"/>
      <w:sz w:val="20"/>
      <w:szCs w:val="20"/>
      <w:lang w:val="fr-FR"/>
    </w:rPr>
  </w:style>
  <w:style w:type="character" w:customStyle="1" w:styleId="Textkrper2Zchn">
    <w:name w:val="Textkörper 2 Zchn"/>
    <w:basedOn w:val="Absatz-Standardschriftart"/>
    <w:link w:val="Textkrper2"/>
    <w:rsid w:val="00AC4687"/>
    <w:rPr>
      <w:rFonts w:ascii="Arial" w:eastAsia="Times New Roman" w:hAnsi="Arial" w:cs="Times New Roman"/>
      <w:sz w:val="20"/>
      <w:szCs w:val="20"/>
      <w:lang w:val="fr-FR" w:eastAsia="de-DE"/>
    </w:rPr>
  </w:style>
  <w:style w:type="paragraph" w:styleId="Textkrper">
    <w:name w:val="Body Text"/>
    <w:basedOn w:val="Standard"/>
    <w:link w:val="TextkrperZchn"/>
    <w:rsid w:val="00AC4687"/>
    <w:rPr>
      <w:rFonts w:ascii="Arial" w:hAnsi="Arial" w:cs="Arial"/>
      <w:sz w:val="20"/>
      <w:lang w:val="es-ES"/>
    </w:rPr>
  </w:style>
  <w:style w:type="character" w:customStyle="1" w:styleId="TextkrperZchn">
    <w:name w:val="Textkörper Zchn"/>
    <w:basedOn w:val="Absatz-Standardschriftart"/>
    <w:link w:val="Textkrper"/>
    <w:rsid w:val="00AC4687"/>
    <w:rPr>
      <w:rFonts w:ascii="Arial" w:eastAsia="Times New Roman" w:hAnsi="Arial" w:cs="Arial"/>
      <w:sz w:val="20"/>
      <w:szCs w:val="24"/>
      <w:lang w:val="es-E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0B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B15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4561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</dc:creator>
  <cp:keywords/>
  <dc:description/>
  <cp:lastModifiedBy>user33</cp:lastModifiedBy>
  <cp:revision>6</cp:revision>
  <cp:lastPrinted>2020-06-25T10:29:00Z</cp:lastPrinted>
  <dcterms:created xsi:type="dcterms:W3CDTF">2024-07-10T19:52:00Z</dcterms:created>
  <dcterms:modified xsi:type="dcterms:W3CDTF">2024-10-07T10:14:00Z</dcterms:modified>
</cp:coreProperties>
</file>