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D600" w14:textId="43C60E02" w:rsidR="00D90C7D" w:rsidRDefault="00D90C7D" w:rsidP="00D90C7D">
      <w:pPr>
        <w:jc w:val="center"/>
        <w:rPr>
          <w:lang w:val="es-ES"/>
        </w:rPr>
      </w:pPr>
      <w:r>
        <w:rPr>
          <w:noProof/>
        </w:rPr>
        <w:drawing>
          <wp:inline distT="0" distB="0" distL="0" distR="0" wp14:anchorId="5180FC1B" wp14:editId="291201BC">
            <wp:extent cx="3091815" cy="808990"/>
            <wp:effectExtent l="0" t="0" r="0" b="0"/>
            <wp:docPr id="14"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268AFBB" w14:textId="5E6D177C" w:rsidR="00942BA2" w:rsidRPr="0009768A" w:rsidRDefault="00652D85" w:rsidP="00B7203D">
      <w:pPr>
        <w:pStyle w:val="KeinLeerraum"/>
        <w:jc w:val="center"/>
        <w:rPr>
          <w:b/>
          <w:bCs/>
          <w:color w:val="002060"/>
          <w:sz w:val="36"/>
          <w:szCs w:val="36"/>
          <w:lang w:val="es-ES"/>
        </w:rPr>
      </w:pPr>
      <w:r w:rsidRPr="0009768A">
        <w:rPr>
          <w:b/>
          <w:bCs/>
          <w:color w:val="002060"/>
          <w:sz w:val="36"/>
          <w:szCs w:val="36"/>
          <w:lang w:val="es-ES"/>
        </w:rPr>
        <w:t>VIAJE EXCL</w:t>
      </w:r>
      <w:r w:rsidR="00942BA2" w:rsidRPr="0009768A">
        <w:rPr>
          <w:b/>
          <w:bCs/>
          <w:color w:val="002060"/>
          <w:sz w:val="36"/>
          <w:szCs w:val="36"/>
          <w:lang w:val="es-ES"/>
        </w:rPr>
        <w:t>U</w:t>
      </w:r>
      <w:r w:rsidRPr="0009768A">
        <w:rPr>
          <w:b/>
          <w:bCs/>
          <w:color w:val="002060"/>
          <w:sz w:val="36"/>
          <w:szCs w:val="36"/>
          <w:lang w:val="es-ES"/>
        </w:rPr>
        <w:t>S</w:t>
      </w:r>
      <w:r w:rsidR="00942BA2" w:rsidRPr="0009768A">
        <w:rPr>
          <w:b/>
          <w:bCs/>
          <w:color w:val="002060"/>
          <w:sz w:val="36"/>
          <w:szCs w:val="36"/>
          <w:lang w:val="es-ES"/>
        </w:rPr>
        <w:t>I</w:t>
      </w:r>
      <w:r w:rsidRPr="0009768A">
        <w:rPr>
          <w:b/>
          <w:bCs/>
          <w:color w:val="002060"/>
          <w:sz w:val="36"/>
          <w:szCs w:val="36"/>
          <w:lang w:val="es-ES"/>
        </w:rPr>
        <w:t>VO EN PRIVADO</w:t>
      </w:r>
    </w:p>
    <w:p w14:paraId="7305CC41" w14:textId="3C11622D" w:rsidR="00EF0707" w:rsidRPr="0009768A" w:rsidRDefault="00F13802" w:rsidP="00B7203D">
      <w:pPr>
        <w:pStyle w:val="KeinLeerraum"/>
        <w:jc w:val="center"/>
        <w:rPr>
          <w:b/>
          <w:bCs/>
          <w:color w:val="2E74B5" w:themeColor="accent5" w:themeShade="BF"/>
          <w:sz w:val="36"/>
          <w:szCs w:val="36"/>
          <w:lang w:val="es-ES"/>
        </w:rPr>
      </w:pPr>
      <w:r>
        <w:rPr>
          <w:b/>
          <w:bCs/>
          <w:color w:val="2E74B5" w:themeColor="accent5" w:themeShade="BF"/>
          <w:sz w:val="36"/>
          <w:szCs w:val="36"/>
          <w:lang w:val="es-ES"/>
        </w:rPr>
        <w:t>BELGICA</w:t>
      </w:r>
      <w:r w:rsidR="007814B7">
        <w:rPr>
          <w:b/>
          <w:bCs/>
          <w:color w:val="2E74B5" w:themeColor="accent5" w:themeShade="BF"/>
          <w:sz w:val="36"/>
          <w:szCs w:val="36"/>
          <w:lang w:val="es-ES"/>
        </w:rPr>
        <w:t xml:space="preserve"> Y PAISES BAJOS</w:t>
      </w:r>
    </w:p>
    <w:p w14:paraId="1FCEBD77" w14:textId="721F4958" w:rsidR="00C81CB8" w:rsidRPr="0009768A" w:rsidRDefault="009A4F8D" w:rsidP="00B7203D">
      <w:pPr>
        <w:pStyle w:val="KeinLeerraum"/>
        <w:jc w:val="center"/>
        <w:rPr>
          <w:b/>
          <w:bCs/>
          <w:color w:val="0070C0"/>
          <w:sz w:val="36"/>
          <w:szCs w:val="36"/>
          <w:lang w:val="es-ES"/>
        </w:rPr>
      </w:pPr>
      <w:r>
        <w:rPr>
          <w:b/>
          <w:bCs/>
          <w:color w:val="2E74B5" w:themeColor="accent5" w:themeShade="BF"/>
          <w:sz w:val="36"/>
          <w:szCs w:val="36"/>
          <w:lang w:val="es-ES"/>
        </w:rPr>
        <w:t>h</w:t>
      </w:r>
      <w:r w:rsidRPr="0009768A">
        <w:rPr>
          <w:b/>
          <w:bCs/>
          <w:color w:val="2E74B5" w:themeColor="accent5" w:themeShade="BF"/>
          <w:sz w:val="36"/>
          <w:szCs w:val="36"/>
          <w:lang w:val="es-ES"/>
        </w:rPr>
        <w:t>oteles</w:t>
      </w:r>
      <w:r>
        <w:rPr>
          <w:b/>
          <w:bCs/>
          <w:color w:val="2E74B5" w:themeColor="accent5" w:themeShade="BF"/>
          <w:sz w:val="36"/>
          <w:szCs w:val="36"/>
          <w:lang w:val="es-ES"/>
        </w:rPr>
        <w:t xml:space="preserve"> </w:t>
      </w:r>
      <w:r w:rsidR="001B1776">
        <w:rPr>
          <w:b/>
          <w:bCs/>
          <w:color w:val="2E74B5" w:themeColor="accent5" w:themeShade="BF"/>
          <w:sz w:val="36"/>
          <w:szCs w:val="36"/>
          <w:lang w:val="es-ES"/>
        </w:rPr>
        <w:t>lujo</w:t>
      </w:r>
    </w:p>
    <w:p w14:paraId="084F6B4F" w14:textId="787AEF3B" w:rsidR="006F4B59" w:rsidRPr="00C376CC" w:rsidRDefault="006F4B59" w:rsidP="00B7203D">
      <w:pPr>
        <w:pStyle w:val="KeinLeerraum"/>
        <w:jc w:val="center"/>
        <w:rPr>
          <w:b/>
          <w:bCs/>
          <w:color w:val="002060"/>
          <w:lang w:val="es-ES"/>
        </w:rPr>
      </w:pPr>
      <w:r w:rsidRPr="00C376CC">
        <w:rPr>
          <w:b/>
          <w:bCs/>
          <w:color w:val="002060"/>
          <w:lang w:val="es-ES"/>
        </w:rPr>
        <w:t>salidas diariamente 2025</w:t>
      </w:r>
    </w:p>
    <w:p w14:paraId="59F3B0BB" w14:textId="7474E79E" w:rsidR="00B7203D" w:rsidRPr="007814B7" w:rsidRDefault="00B7203D" w:rsidP="00B7203D">
      <w:pPr>
        <w:pStyle w:val="KeinLeerraum"/>
        <w:jc w:val="center"/>
        <w:rPr>
          <w:rFonts w:cstheme="minorHAnsi"/>
          <w:b/>
          <w:bCs/>
          <w:color w:val="002060"/>
          <w:lang w:val="es-ES"/>
        </w:rPr>
      </w:pPr>
      <w:r w:rsidRPr="006F4B59">
        <w:rPr>
          <w:rFonts w:cstheme="minorHAnsi"/>
          <w:b/>
          <w:bCs/>
          <w:color w:val="002060"/>
          <w:shd w:val="clear" w:color="auto" w:fill="F9F9F9"/>
          <w:lang w:val="es-MX"/>
        </w:rPr>
        <w:t>código</w:t>
      </w:r>
      <w:r w:rsidRPr="006F4B59">
        <w:rPr>
          <w:rFonts w:cstheme="minorHAnsi"/>
          <w:b/>
          <w:bCs/>
          <w:color w:val="002060"/>
          <w:shd w:val="clear" w:color="auto" w:fill="F9F9F9"/>
          <w:lang w:val="es-ES"/>
        </w:rPr>
        <w:t>: IND</w:t>
      </w:r>
      <w:r w:rsidR="00F13802">
        <w:rPr>
          <w:rFonts w:cstheme="minorHAnsi"/>
          <w:b/>
          <w:bCs/>
          <w:color w:val="002060"/>
          <w:lang w:val="es-ES"/>
        </w:rPr>
        <w:t>B</w:t>
      </w:r>
      <w:r w:rsidR="007814B7">
        <w:rPr>
          <w:rFonts w:cstheme="minorHAnsi"/>
          <w:b/>
          <w:bCs/>
          <w:color w:val="002060"/>
          <w:lang w:val="es-ES"/>
        </w:rPr>
        <w:t>P</w:t>
      </w:r>
      <w:r w:rsidR="00F13802">
        <w:rPr>
          <w:rFonts w:cstheme="minorHAnsi"/>
          <w:b/>
          <w:bCs/>
          <w:color w:val="002060"/>
          <w:lang w:val="es-ES"/>
        </w:rPr>
        <w:t>B</w:t>
      </w:r>
      <w:r w:rsidR="001B1776" w:rsidRPr="007814B7">
        <w:rPr>
          <w:rFonts w:cstheme="minorHAnsi"/>
          <w:b/>
          <w:bCs/>
          <w:color w:val="002060"/>
          <w:lang w:val="es-ES"/>
        </w:rPr>
        <w:t>L</w:t>
      </w:r>
    </w:p>
    <w:p w14:paraId="2E1BE8D4" w14:textId="7FBFDF5C" w:rsidR="005542AA" w:rsidRDefault="005542AA" w:rsidP="00B7203D">
      <w:pPr>
        <w:pStyle w:val="KeinLeerraum"/>
        <w:jc w:val="center"/>
        <w:rPr>
          <w:rFonts w:cstheme="minorHAnsi"/>
          <w:b/>
          <w:bCs/>
          <w:color w:val="002060"/>
          <w:lang w:val="es-ES"/>
        </w:rPr>
      </w:pPr>
    </w:p>
    <w:p w14:paraId="04E0260F" w14:textId="77777777" w:rsidR="00EF0707" w:rsidRDefault="00EF0707" w:rsidP="006F4B59">
      <w:pPr>
        <w:pStyle w:val="KeinLeerraum"/>
        <w:rPr>
          <w:b/>
          <w:bCs/>
          <w:color w:val="2E74B5" w:themeColor="accent5" w:themeShade="BF"/>
          <w:sz w:val="24"/>
          <w:szCs w:val="24"/>
          <w:lang w:val="es-ES"/>
        </w:rPr>
      </w:pPr>
    </w:p>
    <w:p w14:paraId="6666F919" w14:textId="3A042A56" w:rsidR="00EA76B4" w:rsidRPr="00750991" w:rsidRDefault="00EA76B4" w:rsidP="006F4B59">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Día 1</w:t>
      </w:r>
      <w:r w:rsidR="001E03B5">
        <w:rPr>
          <w:rFonts w:cstheme="minorHAnsi"/>
          <w:b/>
          <w:bCs/>
          <w:color w:val="2E74B5" w:themeColor="accent5" w:themeShade="BF"/>
          <w:lang w:val="es-MX"/>
        </w:rPr>
        <w:t xml:space="preserve"> </w:t>
      </w:r>
      <w:r w:rsidR="00F13802">
        <w:rPr>
          <w:rFonts w:cstheme="minorHAnsi"/>
          <w:b/>
          <w:bCs/>
          <w:color w:val="2E74B5" w:themeColor="accent5" w:themeShade="BF"/>
          <w:lang w:val="es-MX"/>
        </w:rPr>
        <w:t>Bruselas</w:t>
      </w:r>
    </w:p>
    <w:p w14:paraId="571317F5" w14:textId="17368D56" w:rsidR="00EA76B4" w:rsidRPr="00750991" w:rsidRDefault="00EA76B4" w:rsidP="006F4B59">
      <w:pPr>
        <w:pStyle w:val="KeinLeerraum"/>
        <w:rPr>
          <w:rFonts w:cstheme="minorHAnsi"/>
          <w:color w:val="002060"/>
          <w:lang w:val="es-MX"/>
        </w:rPr>
      </w:pPr>
      <w:r w:rsidRPr="00750991">
        <w:rPr>
          <w:rFonts w:cstheme="minorHAnsi"/>
          <w:color w:val="002060"/>
          <w:lang w:val="es-MX"/>
        </w:rPr>
        <w:t xml:space="preserve">Llegada al aeropuerto de </w:t>
      </w:r>
      <w:r w:rsidR="00F13802">
        <w:rPr>
          <w:rFonts w:cstheme="minorHAnsi"/>
          <w:color w:val="002060"/>
          <w:lang w:val="es-MX"/>
        </w:rPr>
        <w:t>Bruselas</w:t>
      </w:r>
      <w:r w:rsidRPr="00750991">
        <w:rPr>
          <w:rFonts w:cstheme="minorHAnsi"/>
          <w:color w:val="002060"/>
          <w:lang w:val="es-MX"/>
        </w:rPr>
        <w:t xml:space="preserve"> y traslado al hotel</w:t>
      </w:r>
      <w:r w:rsidR="001F1A3E">
        <w:rPr>
          <w:rFonts w:cstheme="minorHAnsi"/>
          <w:color w:val="002060"/>
          <w:lang w:val="es-MX"/>
        </w:rPr>
        <w:t>.</w:t>
      </w:r>
    </w:p>
    <w:p w14:paraId="656E3E53" w14:textId="6808B3AC" w:rsidR="00EA76B4" w:rsidRPr="00750991" w:rsidRDefault="00EA76B4" w:rsidP="006F4B59">
      <w:pPr>
        <w:pStyle w:val="KeinLeerraum"/>
        <w:rPr>
          <w:rFonts w:cstheme="minorHAnsi"/>
          <w:color w:val="002060"/>
          <w:lang w:val="es-MX"/>
        </w:rPr>
      </w:pPr>
      <w:r w:rsidRPr="00750991">
        <w:rPr>
          <w:rFonts w:cstheme="minorHAnsi"/>
          <w:color w:val="002060"/>
          <w:lang w:val="es-MX"/>
        </w:rPr>
        <w:t>Alojamiento</w:t>
      </w:r>
      <w:r w:rsidR="00F860F6">
        <w:rPr>
          <w:rFonts w:cstheme="minorHAnsi"/>
          <w:color w:val="002060"/>
          <w:lang w:val="es-MX"/>
        </w:rPr>
        <w:t>.</w:t>
      </w:r>
    </w:p>
    <w:p w14:paraId="73B94A2A" w14:textId="37AB7368" w:rsidR="001E03B5" w:rsidRPr="00750991" w:rsidRDefault="001E03B5" w:rsidP="001E03B5">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2</w:t>
      </w:r>
      <w:r w:rsidRPr="00750991">
        <w:rPr>
          <w:rFonts w:cstheme="minorHAnsi"/>
          <w:b/>
          <w:bCs/>
          <w:color w:val="2E74B5" w:themeColor="accent5" w:themeShade="BF"/>
          <w:lang w:val="es-MX"/>
        </w:rPr>
        <w:t xml:space="preserve"> </w:t>
      </w:r>
      <w:r w:rsidR="00F13802">
        <w:rPr>
          <w:rFonts w:cstheme="minorHAnsi"/>
          <w:b/>
          <w:bCs/>
          <w:color w:val="2E74B5" w:themeColor="accent5" w:themeShade="BF"/>
          <w:lang w:val="es-MX"/>
        </w:rPr>
        <w:t>Bruselas</w:t>
      </w:r>
    </w:p>
    <w:p w14:paraId="265F2239" w14:textId="30E1B350" w:rsidR="001E03B5" w:rsidRPr="001E03B5" w:rsidRDefault="001E03B5" w:rsidP="001E03B5">
      <w:pPr>
        <w:pStyle w:val="KeinLeerraum"/>
        <w:rPr>
          <w:rFonts w:cstheme="minorHAnsi"/>
          <w:color w:val="002060"/>
          <w:lang w:val="es-MX"/>
        </w:rPr>
      </w:pPr>
      <w:r w:rsidRPr="001E03B5">
        <w:rPr>
          <w:rFonts w:cstheme="minorHAnsi"/>
          <w:color w:val="002060"/>
          <w:lang w:val="es-MX"/>
        </w:rPr>
        <w:t xml:space="preserve">Desayuno y salida para la visita de medio día de la ciudad de </w:t>
      </w:r>
      <w:r w:rsidR="00F13802">
        <w:rPr>
          <w:rFonts w:cstheme="minorHAnsi"/>
          <w:color w:val="002060"/>
          <w:lang w:val="es-MX"/>
        </w:rPr>
        <w:t>Bruselas</w:t>
      </w:r>
      <w:r w:rsidR="00F860F6">
        <w:rPr>
          <w:rFonts w:cstheme="minorHAnsi"/>
          <w:color w:val="002060"/>
          <w:lang w:val="es-MX"/>
        </w:rPr>
        <w:t>.</w:t>
      </w:r>
    </w:p>
    <w:p w14:paraId="410B61C1" w14:textId="77777777" w:rsidR="00F13802" w:rsidRPr="00F13802" w:rsidRDefault="00F13802" w:rsidP="00F13802">
      <w:pPr>
        <w:pStyle w:val="KeinLeerraum"/>
        <w:rPr>
          <w:rFonts w:cstheme="minorHAnsi"/>
          <w:color w:val="002060"/>
          <w:lang w:val="es-ES"/>
        </w:rPr>
      </w:pPr>
      <w:r w:rsidRPr="00F13802">
        <w:rPr>
          <w:rFonts w:cstheme="minorHAnsi"/>
          <w:color w:val="002060"/>
          <w:lang w:val="es-MX"/>
        </w:rPr>
        <w:t>El recorrido comienza con un corto paseo para descubrir el corazón de la zona medieval de Bruselas en la famosa Grand Place, con su Plaza del Mercado conocida a nivel mundial. Aquí escuchará la historia del impresionante ayuntamiento y de las pintorescas casas gremiales.</w:t>
      </w:r>
    </w:p>
    <w:p w14:paraId="6CB1F636" w14:textId="77777777" w:rsidR="00F13802" w:rsidRPr="00F13802" w:rsidRDefault="00F13802" w:rsidP="00F13802">
      <w:pPr>
        <w:pStyle w:val="KeinLeerraum"/>
        <w:rPr>
          <w:rFonts w:cstheme="minorHAnsi"/>
          <w:color w:val="002060"/>
          <w:lang w:val="es-ES"/>
        </w:rPr>
      </w:pPr>
      <w:r w:rsidRPr="00F13802">
        <w:rPr>
          <w:rFonts w:cstheme="minorHAnsi"/>
          <w:color w:val="002060"/>
          <w:lang w:val="es-MX"/>
        </w:rPr>
        <w:t>Seguidamente, recorrerá la ciudad a bordo de un coche para ver la hermosa Catedral de San Miguel, la Columna del Congreso, la zona de Heysel con el mundialmente famoso Atomium, el Pabellón chino y la Torre japonesa. Pasando por la residencia real, regresará al centro de la ciudad para ver el distrito de Sablon con sus innumerables tiendas de antigüedades. Su recorrido continuará con un paseo hasta el magnífico Palacio de Justicia y la moderna Plaza Louise. Pasando por la majestuosa Plaza Real, el Palacio Real y las Casas del Parlamento, llegará al distrito de Cinquantenaire, con su Arco del Triunfo, sus excepcionales museos y las espléndidas casas de estilo modernista, muy típicas de esta zona de Bruselas.</w:t>
      </w:r>
    </w:p>
    <w:p w14:paraId="56EA30CB" w14:textId="6E35AFD6" w:rsidR="001E03B5" w:rsidRDefault="001E03B5" w:rsidP="001E03B5">
      <w:pPr>
        <w:pStyle w:val="KeinLeerraum"/>
        <w:rPr>
          <w:rFonts w:cstheme="minorHAnsi"/>
          <w:b/>
          <w:bCs/>
          <w:color w:val="2E74B5" w:themeColor="accent5" w:themeShade="BF"/>
          <w:lang w:val="es-MX"/>
        </w:rPr>
      </w:pPr>
      <w:r w:rsidRPr="001E03B5">
        <w:rPr>
          <w:rFonts w:cstheme="minorHAnsi"/>
          <w:color w:val="002060"/>
          <w:lang w:val="es-MX"/>
        </w:rPr>
        <w:t>Tarde libre y alojamiento.</w:t>
      </w:r>
    </w:p>
    <w:p w14:paraId="660B0E1C" w14:textId="1DCD3191" w:rsidR="00F13802" w:rsidRDefault="00F13802" w:rsidP="00F13802">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3</w:t>
      </w:r>
      <w:r w:rsidRPr="00750991">
        <w:rPr>
          <w:rFonts w:cstheme="minorHAnsi"/>
          <w:b/>
          <w:bCs/>
          <w:color w:val="2E74B5" w:themeColor="accent5" w:themeShade="BF"/>
          <w:lang w:val="es-MX"/>
        </w:rPr>
        <w:t xml:space="preserve"> </w:t>
      </w:r>
      <w:r>
        <w:rPr>
          <w:rFonts w:cstheme="minorHAnsi"/>
          <w:b/>
          <w:bCs/>
          <w:color w:val="2E74B5" w:themeColor="accent5" w:themeShade="BF"/>
          <w:lang w:val="es-MX"/>
        </w:rPr>
        <w:t>Bruselas-Gante-Brujas</w:t>
      </w:r>
    </w:p>
    <w:p w14:paraId="2D352FDC" w14:textId="77777777" w:rsidR="00F13802" w:rsidRDefault="00F13802" w:rsidP="00F13802">
      <w:pPr>
        <w:pStyle w:val="KeinLeerraum"/>
        <w:rPr>
          <w:color w:val="002060"/>
          <w:lang w:val="es-ES"/>
        </w:rPr>
      </w:pPr>
      <w:r w:rsidRPr="00F13802">
        <w:rPr>
          <w:color w:val="002060"/>
          <w:lang w:val="es-ES"/>
        </w:rPr>
        <w:t xml:space="preserve">Desayuno y salida a Gante para visitar su casco histórico donde destaca la Iglesia de San Nicolás, la Iglesia de San Miguel y la Catedral de San Bavón que alberga famosas obras artísticas como la „Vocación de San Bavón “de Rubens y el políptico de los hermanos Van Eyck „La Adoración del Cordero Místico “. </w:t>
      </w:r>
    </w:p>
    <w:p w14:paraId="54EFEE09" w14:textId="36BDDF88" w:rsidR="00F13802" w:rsidRPr="00F13802" w:rsidRDefault="00F13802" w:rsidP="00F13802">
      <w:pPr>
        <w:pStyle w:val="KeinLeerraum"/>
        <w:rPr>
          <w:color w:val="002060"/>
          <w:lang w:val="es-ES"/>
        </w:rPr>
      </w:pPr>
      <w:r w:rsidRPr="00F13802">
        <w:rPr>
          <w:color w:val="002060"/>
          <w:lang w:val="es-ES"/>
        </w:rPr>
        <w:t>Continuamos a Brujas y visita de la ciudad. Durante la visita por la ciudad veremos:  El Lago del Amor, el beaterio fundado en 1245, la plaza Walplein, la Stoofstraat, el Hospital de San Juan, la iglesia de nuestra señora, el palacio de los señores Gruuthuse, el canal Dyver, el muelle de coronas de rosas, la plaza de los curtidores, la plaza del castillo y su ayuntamiento gótico, la basílica de la Santa Sangre, la plaza del mercado y su campanario (Belfort en Flamenco), la catedral de San Salvador.</w:t>
      </w:r>
    </w:p>
    <w:p w14:paraId="647D5F44" w14:textId="138BB147" w:rsidR="00F13802" w:rsidRPr="00F13802" w:rsidRDefault="00F13802" w:rsidP="00F13802">
      <w:pPr>
        <w:pStyle w:val="KeinLeerraum"/>
        <w:rPr>
          <w:color w:val="002060"/>
          <w:lang w:val="es-MX"/>
        </w:rPr>
      </w:pPr>
      <w:r w:rsidRPr="00F13802">
        <w:rPr>
          <w:color w:val="002060"/>
          <w:lang w:val="es-ES"/>
        </w:rPr>
        <w:t>Alojamiento.</w:t>
      </w:r>
    </w:p>
    <w:p w14:paraId="198983FA" w14:textId="4FA9E549" w:rsidR="00F13802" w:rsidRDefault="00F13802" w:rsidP="00F13802">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4</w:t>
      </w:r>
      <w:r w:rsidRPr="00750991">
        <w:rPr>
          <w:rFonts w:cstheme="minorHAnsi"/>
          <w:b/>
          <w:bCs/>
          <w:color w:val="2E74B5" w:themeColor="accent5" w:themeShade="BF"/>
          <w:lang w:val="es-MX"/>
        </w:rPr>
        <w:t xml:space="preserve"> </w:t>
      </w:r>
      <w:r>
        <w:rPr>
          <w:rFonts w:cstheme="minorHAnsi"/>
          <w:b/>
          <w:bCs/>
          <w:color w:val="2E74B5" w:themeColor="accent5" w:themeShade="BF"/>
          <w:lang w:val="es-MX"/>
        </w:rPr>
        <w:t>Brujas-Amberes-Amsterdam</w:t>
      </w:r>
    </w:p>
    <w:p w14:paraId="70B290EC" w14:textId="6278A1F3" w:rsidR="00E2501E" w:rsidRDefault="00F13802" w:rsidP="00E2501E">
      <w:pPr>
        <w:pStyle w:val="KeinLeerraum"/>
        <w:rPr>
          <w:color w:val="002060"/>
          <w:lang w:val="es-MX"/>
        </w:rPr>
      </w:pPr>
      <w:r w:rsidRPr="00F13802">
        <w:rPr>
          <w:color w:val="002060"/>
          <w:lang w:val="es-ES"/>
        </w:rPr>
        <w:t xml:space="preserve">Desayuno y salida a </w:t>
      </w:r>
      <w:r>
        <w:rPr>
          <w:color w:val="002060"/>
          <w:lang w:val="es-ES"/>
        </w:rPr>
        <w:t>Amberes</w:t>
      </w:r>
      <w:r w:rsidR="00E2501E">
        <w:rPr>
          <w:color w:val="002060"/>
          <w:lang w:val="es-ES"/>
        </w:rPr>
        <w:t xml:space="preserve"> para visitar </w:t>
      </w:r>
      <w:r w:rsidR="00E2501E" w:rsidRPr="001665B8">
        <w:rPr>
          <w:color w:val="002060"/>
          <w:lang w:val="es-ES"/>
        </w:rPr>
        <w:t xml:space="preserve">una de </w:t>
      </w:r>
      <w:r w:rsidR="00E2501E" w:rsidRPr="00E2501E">
        <w:rPr>
          <w:color w:val="002060"/>
          <w:lang w:val="es-ES"/>
        </w:rPr>
        <w:t xml:space="preserve">las ciudades más importantes de Bélgica, famosa por su mercado de diamantes y por su puerto (el segundo mayor de Europa). Combina símbolos tradicionales con elementos modernos que la han convertido en una ciudad de referencia en cuanto a diseño, ambiente </w:t>
      </w:r>
      <w:r w:rsidR="00E2501E" w:rsidRPr="00E2501E">
        <w:rPr>
          <w:color w:val="002060"/>
          <w:lang w:val="es-MX"/>
        </w:rPr>
        <w:t xml:space="preserve">nocturno y fusión multicultural. Visitamos la Catedral de Nuestra Señora, la Plaza Mayor y el Ayuntamiento.  </w:t>
      </w:r>
    </w:p>
    <w:p w14:paraId="0DCFBCDB" w14:textId="173D0573" w:rsidR="00E2501E" w:rsidRDefault="00E2501E" w:rsidP="00E2501E">
      <w:pPr>
        <w:pStyle w:val="KeinLeerraum"/>
        <w:rPr>
          <w:rFonts w:cstheme="minorHAnsi"/>
          <w:b/>
          <w:bCs/>
          <w:color w:val="2E74B5" w:themeColor="accent5" w:themeShade="BF"/>
          <w:lang w:val="es-MX"/>
        </w:rPr>
      </w:pPr>
      <w:r w:rsidRPr="00E2501E">
        <w:rPr>
          <w:color w:val="002060"/>
          <w:lang w:val="es-MX"/>
        </w:rPr>
        <w:t>Continuamos a Amsterdam y alojamiento.</w:t>
      </w:r>
    </w:p>
    <w:p w14:paraId="37E163B6" w14:textId="734A8B52" w:rsidR="00E2501E" w:rsidRDefault="00E2501E" w:rsidP="00E2501E">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5 Amsterdam</w:t>
      </w:r>
    </w:p>
    <w:p w14:paraId="3B3444CF" w14:textId="446FEAD3" w:rsidR="00E2501E" w:rsidRPr="00750991" w:rsidRDefault="00E2501E" w:rsidP="00E2501E">
      <w:pPr>
        <w:pStyle w:val="KeinLeerraum"/>
        <w:rPr>
          <w:rFonts w:cstheme="minorHAnsi"/>
          <w:b/>
          <w:bCs/>
          <w:color w:val="2E74B5" w:themeColor="accent5" w:themeShade="BF"/>
          <w:lang w:val="es-MX"/>
        </w:rPr>
      </w:pPr>
      <w:r>
        <w:rPr>
          <w:rFonts w:cstheme="minorHAnsi"/>
          <w:color w:val="002060"/>
          <w:lang w:val="es-MX"/>
        </w:rPr>
        <w:t>Desayuno y salida para la visita de medio día de la ciudad de Amsterdam.</w:t>
      </w:r>
      <w:r w:rsidRPr="00750991">
        <w:rPr>
          <w:rFonts w:cstheme="minorHAnsi"/>
          <w:b/>
          <w:bCs/>
          <w:color w:val="2E74B5" w:themeColor="accent5" w:themeShade="BF"/>
          <w:lang w:val="es-MX"/>
        </w:rPr>
        <w:t xml:space="preserve"> </w:t>
      </w:r>
    </w:p>
    <w:p w14:paraId="6D048F8B" w14:textId="77777777" w:rsidR="00F64C43" w:rsidRPr="00DF3174" w:rsidRDefault="00F64C43" w:rsidP="00E2501E">
      <w:pPr>
        <w:pStyle w:val="KeinLeerraum"/>
        <w:rPr>
          <w:rFonts w:cstheme="minorHAnsi"/>
          <w:color w:val="002060"/>
          <w:lang w:val="es-ES"/>
        </w:rPr>
      </w:pPr>
    </w:p>
    <w:p w14:paraId="1E7C248B" w14:textId="06986E7E" w:rsidR="00F64C43" w:rsidRDefault="00F64C43" w:rsidP="00F64C43">
      <w:pPr>
        <w:pStyle w:val="KeinLeerraum"/>
        <w:jc w:val="center"/>
        <w:rPr>
          <w:rFonts w:cstheme="minorHAnsi"/>
          <w:color w:val="002060"/>
          <w:lang w:val="en-US"/>
        </w:rPr>
      </w:pPr>
      <w:r w:rsidRPr="00750991">
        <w:rPr>
          <w:noProof/>
          <w:lang w:val="es-MX"/>
        </w:rPr>
        <w:lastRenderedPageBreak/>
        <w:drawing>
          <wp:inline distT="0" distB="0" distL="0" distR="0" wp14:anchorId="20D37F43" wp14:editId="6CC5FC9D">
            <wp:extent cx="3091815" cy="808990"/>
            <wp:effectExtent l="0" t="0" r="0" b="0"/>
            <wp:docPr id="2"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62739142" w14:textId="77777777" w:rsidR="00F64C43" w:rsidRDefault="00F64C43" w:rsidP="00E2501E">
      <w:pPr>
        <w:pStyle w:val="KeinLeerraum"/>
        <w:rPr>
          <w:rFonts w:cstheme="minorHAnsi"/>
          <w:color w:val="002060"/>
          <w:lang w:val="en-US"/>
        </w:rPr>
      </w:pPr>
    </w:p>
    <w:p w14:paraId="4E376105" w14:textId="1B929BE6" w:rsidR="00E2501E" w:rsidRPr="00E2501E" w:rsidRDefault="00E2501E" w:rsidP="00E2501E">
      <w:pPr>
        <w:pStyle w:val="KeinLeerraum"/>
        <w:rPr>
          <w:rFonts w:cstheme="minorHAnsi"/>
          <w:color w:val="002060"/>
          <w:lang w:val="es-ES"/>
        </w:rPr>
      </w:pPr>
      <w:r w:rsidRPr="00E2501E">
        <w:rPr>
          <w:rFonts w:cstheme="minorHAnsi"/>
          <w:color w:val="002060"/>
          <w:lang w:val="es-ES"/>
        </w:rPr>
        <w:t>Visita panorámica de la ciudad, recorriendo el centro histórico, la Plaza Dam con el monumento de la Liberación, el Palacio Real que está construido sobre 13.659 pilares de madera, la Plaza de Rembrandt con el monumento al artista, la Plaza Leidseplein, el Teatro municipal y el famoso Museo Nacional. Continuamos para visitar la nueva Iglesia (NieuweKerk).</w:t>
      </w:r>
    </w:p>
    <w:p w14:paraId="3D91EA83" w14:textId="7C04D3F8" w:rsidR="00E2501E" w:rsidRPr="00E2501E" w:rsidRDefault="00E2501E" w:rsidP="00E2501E">
      <w:pPr>
        <w:pStyle w:val="KeinLeerraum"/>
        <w:rPr>
          <w:rFonts w:cstheme="minorHAnsi"/>
          <w:color w:val="002060"/>
          <w:lang w:val="es-ES"/>
        </w:rPr>
      </w:pPr>
      <w:r w:rsidRPr="00E2501E">
        <w:rPr>
          <w:rFonts w:cstheme="minorHAnsi"/>
          <w:color w:val="002060"/>
          <w:lang w:val="es-ES"/>
        </w:rPr>
        <w:t>La nueva iglesia es un monumento construido en el siglo XV respondiendo a las necesidades de la creciente ciudad, que ya no podía acoger a todos sus ciudadanos en la antigua iglesia. También pasaremos por la Warmoesstraat. Finalizamos el recorrido con un paseo en barco</w:t>
      </w:r>
      <w:r>
        <w:rPr>
          <w:rFonts w:cstheme="minorHAnsi"/>
          <w:color w:val="002060"/>
          <w:lang w:val="es-ES"/>
        </w:rPr>
        <w:t xml:space="preserve"> regular</w:t>
      </w:r>
      <w:r w:rsidRPr="00E2501E">
        <w:rPr>
          <w:rFonts w:cstheme="minorHAnsi"/>
          <w:color w:val="002060"/>
          <w:lang w:val="es-ES"/>
        </w:rPr>
        <w:t xml:space="preserve"> de una hora de duración que nos llevará por los canales, rodeados por las casas de los mercaderes del siglo XVII, iglesias con campanarios y almacenes construidos en los siglos XVI y XVII.  </w:t>
      </w:r>
    </w:p>
    <w:p w14:paraId="3F58ECB9" w14:textId="2C796627" w:rsidR="00E2501E" w:rsidRDefault="00E2501E" w:rsidP="00EF0707">
      <w:pPr>
        <w:pStyle w:val="KeinLeerraum"/>
        <w:rPr>
          <w:rFonts w:cstheme="minorHAnsi"/>
          <w:color w:val="002060"/>
          <w:lang w:val="es-ES"/>
        </w:rPr>
      </w:pPr>
      <w:r w:rsidRPr="00E2501E">
        <w:rPr>
          <w:rFonts w:cstheme="minorHAnsi"/>
          <w:color w:val="002060"/>
          <w:lang w:val="es-ES"/>
        </w:rPr>
        <w:t>Tarde libre y alojamiento.</w:t>
      </w:r>
    </w:p>
    <w:p w14:paraId="5925A976" w14:textId="6524381E" w:rsidR="00E2501E" w:rsidRDefault="00E2501E" w:rsidP="00E2501E">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6 Amsterdam</w:t>
      </w:r>
    </w:p>
    <w:p w14:paraId="4850A70E" w14:textId="51EDEA24" w:rsidR="00E2501E" w:rsidRDefault="00E2501E" w:rsidP="00EF0707">
      <w:pPr>
        <w:pStyle w:val="KeinLeerraum"/>
        <w:rPr>
          <w:rFonts w:cstheme="minorHAnsi"/>
          <w:color w:val="002060"/>
          <w:lang w:val="es-ES"/>
        </w:rPr>
      </w:pPr>
      <w:r>
        <w:rPr>
          <w:rFonts w:cstheme="minorHAnsi"/>
          <w:color w:val="002060"/>
          <w:lang w:val="es-MX"/>
        </w:rPr>
        <w:t>Desayuno</w:t>
      </w:r>
      <w:r>
        <w:rPr>
          <w:rFonts w:cstheme="minorHAnsi"/>
          <w:color w:val="002060"/>
          <w:lang w:val="es-ES"/>
        </w:rPr>
        <w:t xml:space="preserve"> y día libre.</w:t>
      </w:r>
    </w:p>
    <w:p w14:paraId="33861DDC" w14:textId="11CA98C6" w:rsidR="00E2501E" w:rsidRDefault="00E2501E" w:rsidP="00EF0707">
      <w:pPr>
        <w:pStyle w:val="KeinLeerraum"/>
        <w:rPr>
          <w:rFonts w:cstheme="minorHAnsi"/>
          <w:b/>
          <w:bCs/>
          <w:color w:val="2E74B5" w:themeColor="accent5" w:themeShade="BF"/>
          <w:lang w:val="es-MX"/>
        </w:rPr>
      </w:pPr>
      <w:r>
        <w:rPr>
          <w:rFonts w:cstheme="minorHAnsi"/>
          <w:color w:val="002060"/>
          <w:lang w:val="es-ES"/>
        </w:rPr>
        <w:t>Alojamiento</w:t>
      </w:r>
      <w:r w:rsidR="00592177">
        <w:rPr>
          <w:rFonts w:cstheme="minorHAnsi"/>
          <w:color w:val="002060"/>
          <w:lang w:val="es-ES"/>
        </w:rPr>
        <w:t>.</w:t>
      </w:r>
    </w:p>
    <w:p w14:paraId="24409687" w14:textId="43B1F170" w:rsidR="00EF0707" w:rsidRPr="00750991" w:rsidRDefault="00EF0707" w:rsidP="00EF0707">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E2501E">
        <w:rPr>
          <w:rFonts w:cstheme="minorHAnsi"/>
          <w:b/>
          <w:bCs/>
          <w:color w:val="2E74B5" w:themeColor="accent5" w:themeShade="BF"/>
          <w:lang w:val="es-MX"/>
        </w:rPr>
        <w:t>7</w:t>
      </w:r>
      <w:r w:rsidRPr="00750991">
        <w:rPr>
          <w:rFonts w:cstheme="minorHAnsi"/>
          <w:b/>
          <w:bCs/>
          <w:color w:val="2E74B5" w:themeColor="accent5" w:themeShade="BF"/>
          <w:lang w:val="es-MX"/>
        </w:rPr>
        <w:t xml:space="preserve"> </w:t>
      </w:r>
      <w:r w:rsidR="00E2501E">
        <w:rPr>
          <w:rFonts w:cstheme="minorHAnsi"/>
          <w:b/>
          <w:bCs/>
          <w:color w:val="2E74B5" w:themeColor="accent5" w:themeShade="BF"/>
          <w:lang w:val="es-MX"/>
        </w:rPr>
        <w:t>Amsterdam</w:t>
      </w:r>
      <w:r w:rsidRPr="00750991">
        <w:rPr>
          <w:rFonts w:cstheme="minorHAnsi"/>
          <w:b/>
          <w:bCs/>
          <w:color w:val="2E74B5" w:themeColor="accent5" w:themeShade="BF"/>
          <w:lang w:val="es-MX"/>
        </w:rPr>
        <w:t xml:space="preserve"> </w:t>
      </w:r>
    </w:p>
    <w:p w14:paraId="2361DF6B" w14:textId="30378AD5" w:rsidR="00EF0707" w:rsidRPr="00750991" w:rsidRDefault="00EF0707" w:rsidP="00EF0707">
      <w:pPr>
        <w:pStyle w:val="KeinLeerraum"/>
        <w:rPr>
          <w:rFonts w:cstheme="minorHAnsi"/>
          <w:color w:val="002060"/>
          <w:lang w:val="es-MX"/>
        </w:rPr>
      </w:pPr>
      <w:r w:rsidRPr="00750991">
        <w:rPr>
          <w:rFonts w:cstheme="minorHAnsi"/>
          <w:color w:val="002060"/>
          <w:lang w:val="es-MX"/>
        </w:rPr>
        <w:t xml:space="preserve">Desayuno y traslado al aeropuerto de </w:t>
      </w:r>
      <w:r w:rsidR="00E2501E">
        <w:rPr>
          <w:rFonts w:cstheme="minorHAnsi"/>
          <w:color w:val="002060"/>
          <w:lang w:val="es-MX"/>
        </w:rPr>
        <w:t>Amsterdam.</w:t>
      </w:r>
      <w:r w:rsidRPr="00750991">
        <w:rPr>
          <w:rFonts w:cstheme="minorHAnsi"/>
          <w:color w:val="002060"/>
          <w:lang w:val="es-MX"/>
        </w:rPr>
        <w:t xml:space="preserve"> </w:t>
      </w:r>
    </w:p>
    <w:p w14:paraId="0F33AD13" w14:textId="06674B54" w:rsidR="00EF0707" w:rsidRDefault="00EF0707" w:rsidP="00EF0707">
      <w:pPr>
        <w:pStyle w:val="KeinLeerraum"/>
        <w:rPr>
          <w:rFonts w:cstheme="minorHAnsi"/>
          <w:color w:val="002060"/>
          <w:lang w:val="es-MX"/>
        </w:rPr>
      </w:pPr>
      <w:r w:rsidRPr="00750991">
        <w:rPr>
          <w:rFonts w:cstheme="minorHAnsi"/>
          <w:color w:val="002060"/>
          <w:lang w:val="es-MX"/>
        </w:rPr>
        <w:t>Fin de nuestros servicios</w:t>
      </w:r>
      <w:r w:rsidR="001F1A3E">
        <w:rPr>
          <w:rFonts w:cstheme="minorHAnsi"/>
          <w:color w:val="002060"/>
          <w:lang w:val="es-MX"/>
        </w:rPr>
        <w:t>.</w:t>
      </w:r>
    </w:p>
    <w:p w14:paraId="7ECE3599" w14:textId="47EB33E1" w:rsidR="00EA76B4" w:rsidRPr="00DF3174" w:rsidRDefault="00EA76B4" w:rsidP="00EA76B4">
      <w:pPr>
        <w:pStyle w:val="KeinLeerraum"/>
        <w:rPr>
          <w:rFonts w:cstheme="minorHAnsi"/>
          <w:color w:val="002060"/>
          <w:lang w:val="es-ES"/>
        </w:rPr>
      </w:pPr>
    </w:p>
    <w:p w14:paraId="65C5C815"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 xml:space="preserve">Hoteles previstos: </w:t>
      </w:r>
    </w:p>
    <w:p w14:paraId="6F99BA0C" w14:textId="77777777" w:rsidR="00EF0707" w:rsidRPr="00750991" w:rsidRDefault="00EF0707" w:rsidP="00EF0707">
      <w:pPr>
        <w:pStyle w:val="KeinLeerraum"/>
        <w:rPr>
          <w:rFonts w:cstheme="minorHAnsi"/>
          <w:i/>
          <w:iCs/>
          <w:color w:val="2E74B5" w:themeColor="accent5" w:themeShade="BF"/>
          <w:lang w:val="es-MX"/>
        </w:rPr>
      </w:pPr>
      <w:r w:rsidRPr="00750991">
        <w:rPr>
          <w:rFonts w:cstheme="minorHAnsi"/>
          <w:i/>
          <w:iCs/>
          <w:color w:val="2E74B5" w:themeColor="accent5" w:themeShade="BF"/>
          <w:lang w:val="es-MX"/>
        </w:rPr>
        <w:t xml:space="preserve">(o similares en la categoría indicada) </w:t>
      </w:r>
    </w:p>
    <w:p w14:paraId="04DB3721" w14:textId="42C8B92F" w:rsidR="00EF0707" w:rsidRPr="007814B7" w:rsidRDefault="00E2501E" w:rsidP="00EF0707">
      <w:pPr>
        <w:pStyle w:val="KeinLeerraum"/>
        <w:rPr>
          <w:rFonts w:cstheme="minorHAnsi"/>
          <w:color w:val="002060"/>
          <w:lang w:val="es-ES"/>
        </w:rPr>
      </w:pPr>
      <w:r w:rsidRPr="000D7FEF">
        <w:rPr>
          <w:rFonts w:cstheme="minorHAnsi"/>
          <w:color w:val="002060"/>
          <w:lang w:val="es-MX"/>
        </w:rPr>
        <w:t>Bruselas</w:t>
      </w:r>
      <w:r w:rsidRPr="007814B7">
        <w:rPr>
          <w:rFonts w:cstheme="minorHAnsi"/>
          <w:color w:val="002060"/>
          <w:lang w:val="es-ES"/>
        </w:rPr>
        <w:t>:</w:t>
      </w:r>
      <w:r w:rsidR="00EF0707" w:rsidRPr="007814B7">
        <w:rPr>
          <w:rFonts w:cstheme="minorHAnsi"/>
          <w:color w:val="002060"/>
          <w:lang w:val="es-ES"/>
        </w:rPr>
        <w:t xml:space="preserve"> </w:t>
      </w:r>
      <w:r w:rsidRPr="007814B7">
        <w:rPr>
          <w:rFonts w:cstheme="minorHAnsi"/>
          <w:color w:val="002060"/>
          <w:lang w:val="es-ES"/>
        </w:rPr>
        <w:t xml:space="preserve"> </w:t>
      </w:r>
      <w:r w:rsidR="00C535E1" w:rsidRPr="007814B7">
        <w:rPr>
          <w:rFonts w:cstheme="minorHAnsi"/>
          <w:color w:val="002060"/>
          <w:lang w:val="es-ES"/>
        </w:rPr>
        <w:t>Amigo</w:t>
      </w:r>
      <w:r w:rsidR="00EF0707" w:rsidRPr="007814B7">
        <w:rPr>
          <w:rFonts w:cstheme="minorHAnsi"/>
          <w:color w:val="002060"/>
          <w:lang w:val="es-ES"/>
        </w:rPr>
        <w:t xml:space="preserve"> * * * *</w:t>
      </w:r>
      <w:r w:rsidR="000F51E6" w:rsidRPr="007814B7">
        <w:rPr>
          <w:rFonts w:cstheme="minorHAnsi"/>
          <w:color w:val="002060"/>
          <w:lang w:val="es-ES"/>
        </w:rPr>
        <w:t xml:space="preserve"> *</w:t>
      </w:r>
      <w:r w:rsidR="00C535E1" w:rsidRPr="007814B7">
        <w:rPr>
          <w:rFonts w:cstheme="minorHAnsi"/>
          <w:color w:val="002060"/>
          <w:lang w:val="es-ES"/>
        </w:rPr>
        <w:t>lujo</w:t>
      </w:r>
    </w:p>
    <w:p w14:paraId="68DEB30B" w14:textId="1D3DE973" w:rsidR="00EF0707" w:rsidRPr="007814B7" w:rsidRDefault="00E2501E" w:rsidP="00EF0707">
      <w:pPr>
        <w:pStyle w:val="KeinLeerraum"/>
        <w:rPr>
          <w:rFonts w:cstheme="minorHAnsi"/>
          <w:color w:val="002060"/>
          <w:lang w:val="es-ES"/>
        </w:rPr>
      </w:pPr>
      <w:r w:rsidRPr="007814B7">
        <w:rPr>
          <w:rFonts w:cstheme="minorHAnsi"/>
          <w:color w:val="002060"/>
          <w:lang w:val="es-ES"/>
        </w:rPr>
        <w:t xml:space="preserve">Brujas: </w:t>
      </w:r>
      <w:proofErr w:type="spellStart"/>
      <w:r w:rsidRPr="007814B7">
        <w:rPr>
          <w:rFonts w:cstheme="minorHAnsi"/>
          <w:color w:val="002060"/>
          <w:lang w:val="es-ES"/>
        </w:rPr>
        <w:t>Dukes</w:t>
      </w:r>
      <w:proofErr w:type="spellEnd"/>
      <w:r w:rsidR="00F860F6">
        <w:rPr>
          <w:rFonts w:cstheme="minorHAnsi"/>
          <w:color w:val="002060"/>
          <w:lang w:val="es-ES"/>
        </w:rPr>
        <w:t>’</w:t>
      </w:r>
      <w:r w:rsidRPr="007814B7">
        <w:rPr>
          <w:rFonts w:cstheme="minorHAnsi"/>
          <w:color w:val="002060"/>
          <w:lang w:val="es-ES"/>
        </w:rPr>
        <w:t xml:space="preserve"> Palace</w:t>
      </w:r>
      <w:r w:rsidR="00AD5A5C" w:rsidRPr="007814B7">
        <w:rPr>
          <w:rFonts w:cstheme="minorHAnsi"/>
          <w:color w:val="002060"/>
          <w:lang w:val="es-ES"/>
        </w:rPr>
        <w:t xml:space="preserve"> * * * *</w:t>
      </w:r>
      <w:r w:rsidRPr="007814B7">
        <w:rPr>
          <w:rFonts w:cstheme="minorHAnsi"/>
          <w:color w:val="002060"/>
          <w:lang w:val="es-ES"/>
        </w:rPr>
        <w:t xml:space="preserve"> (*)</w:t>
      </w:r>
    </w:p>
    <w:p w14:paraId="4637E4C9" w14:textId="71AB86F2" w:rsidR="00AD5A5C" w:rsidRPr="007814B7" w:rsidRDefault="00E2501E" w:rsidP="00EF0707">
      <w:pPr>
        <w:pStyle w:val="KeinLeerraum"/>
        <w:rPr>
          <w:rFonts w:cstheme="minorHAnsi"/>
          <w:color w:val="002060"/>
          <w:lang w:val="es-ES"/>
        </w:rPr>
      </w:pPr>
      <w:r w:rsidRPr="00C535E1">
        <w:rPr>
          <w:rFonts w:cstheme="minorHAnsi"/>
          <w:color w:val="002060"/>
          <w:lang w:val="es-ES"/>
        </w:rPr>
        <w:t xml:space="preserve">Amsterdam: </w:t>
      </w:r>
      <w:r w:rsidR="00C535E1" w:rsidRPr="00C535E1">
        <w:rPr>
          <w:rFonts w:cstheme="minorHAnsi"/>
          <w:color w:val="002060"/>
          <w:lang w:val="es-ES"/>
        </w:rPr>
        <w:t>De L´Europe</w:t>
      </w:r>
      <w:r w:rsidR="00C82947" w:rsidRPr="00C535E1">
        <w:rPr>
          <w:rFonts w:cstheme="minorHAnsi"/>
          <w:color w:val="002060"/>
          <w:lang w:val="es-ES"/>
        </w:rPr>
        <w:t xml:space="preserve"> *</w:t>
      </w:r>
      <w:r w:rsidR="000D7FEF" w:rsidRPr="00C535E1">
        <w:rPr>
          <w:rFonts w:cstheme="minorHAnsi"/>
          <w:color w:val="002060"/>
          <w:lang w:val="es-ES"/>
        </w:rPr>
        <w:t xml:space="preserve"> </w:t>
      </w:r>
      <w:r w:rsidRPr="00C535E1">
        <w:rPr>
          <w:rFonts w:cstheme="minorHAnsi"/>
          <w:color w:val="002060"/>
          <w:lang w:val="es-ES"/>
        </w:rPr>
        <w:t>* * * *</w:t>
      </w:r>
      <w:r w:rsidR="00C535E1" w:rsidRPr="00C535E1">
        <w:rPr>
          <w:rFonts w:cstheme="minorHAnsi"/>
          <w:color w:val="002060"/>
          <w:lang w:val="es-ES"/>
        </w:rPr>
        <w:t>luj</w:t>
      </w:r>
      <w:r w:rsidR="00C535E1">
        <w:rPr>
          <w:rFonts w:cstheme="minorHAnsi"/>
          <w:color w:val="002060"/>
          <w:lang w:val="es-ES"/>
        </w:rPr>
        <w:t>o</w:t>
      </w:r>
    </w:p>
    <w:p w14:paraId="58E5D1DF" w14:textId="5998419A" w:rsidR="00AD5A5C" w:rsidRPr="00C535E1" w:rsidRDefault="00AD5A5C" w:rsidP="00EF0707">
      <w:pPr>
        <w:pStyle w:val="KeinLeerraum"/>
        <w:rPr>
          <w:rFonts w:cstheme="minorHAnsi"/>
          <w:color w:val="002060"/>
          <w:lang w:val="es-ES"/>
        </w:rPr>
      </w:pPr>
    </w:p>
    <w:p w14:paraId="6917FA31"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Servicios incluidos:</w:t>
      </w:r>
    </w:p>
    <w:p w14:paraId="57E60836" w14:textId="77777777" w:rsidR="00EF0707" w:rsidRPr="00750991" w:rsidRDefault="00EF0707" w:rsidP="00EF0707">
      <w:pPr>
        <w:pStyle w:val="KeinLeerraum"/>
        <w:rPr>
          <w:rFonts w:cstheme="minorHAnsi"/>
          <w:b/>
          <w:bCs/>
          <w:color w:val="002060"/>
          <w:lang w:val="es-MX"/>
        </w:rPr>
      </w:pPr>
    </w:p>
    <w:p w14:paraId="2ED5D45D" w14:textId="620C845C" w:rsidR="00EF0707" w:rsidRPr="00750991" w:rsidRDefault="00E2501E" w:rsidP="00EF0707">
      <w:pPr>
        <w:pStyle w:val="KeinLeerraum"/>
        <w:numPr>
          <w:ilvl w:val="0"/>
          <w:numId w:val="1"/>
        </w:numPr>
        <w:rPr>
          <w:rFonts w:cstheme="minorHAnsi"/>
          <w:color w:val="002060"/>
          <w:lang w:val="es-MX"/>
        </w:rPr>
      </w:pPr>
      <w:r>
        <w:rPr>
          <w:rFonts w:cstheme="minorHAnsi"/>
          <w:color w:val="002060"/>
          <w:lang w:val="es-MX"/>
        </w:rPr>
        <w:t>6</w:t>
      </w:r>
      <w:r w:rsidR="00EF0707" w:rsidRPr="00750991">
        <w:rPr>
          <w:rFonts w:cstheme="minorHAnsi"/>
          <w:color w:val="002060"/>
          <w:lang w:val="es-MX"/>
        </w:rPr>
        <w:t xml:space="preserve"> noches alojamiento</w:t>
      </w:r>
    </w:p>
    <w:p w14:paraId="5C40B7F8"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Desayuno en los hoteles </w:t>
      </w:r>
    </w:p>
    <w:p w14:paraId="39DE8A2C"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Traslados de llegada y salida en vehículo privado con chofer habla inglesa o hispana </w:t>
      </w:r>
    </w:p>
    <w:p w14:paraId="3485923B" w14:textId="77777777" w:rsidR="00592177" w:rsidRPr="00592177" w:rsidRDefault="00EF0707" w:rsidP="00EF0707">
      <w:pPr>
        <w:pStyle w:val="KeinLeerraum"/>
        <w:numPr>
          <w:ilvl w:val="0"/>
          <w:numId w:val="1"/>
        </w:numPr>
        <w:rPr>
          <w:rFonts w:cstheme="minorHAnsi"/>
          <w:b/>
          <w:bCs/>
          <w:color w:val="002060"/>
          <w:lang w:val="es-MX"/>
        </w:rPr>
      </w:pPr>
      <w:r w:rsidRPr="00750991">
        <w:rPr>
          <w:rFonts w:cstheme="minorHAnsi"/>
          <w:color w:val="002060"/>
          <w:lang w:val="es-MX"/>
        </w:rPr>
        <w:t>Traslados entre ciudades</w:t>
      </w:r>
      <w:r w:rsidR="004669F8">
        <w:rPr>
          <w:rFonts w:cstheme="minorHAnsi"/>
          <w:color w:val="002060"/>
          <w:lang w:val="es-MX"/>
        </w:rPr>
        <w:t xml:space="preserve"> y visitas</w:t>
      </w:r>
      <w:r w:rsidRPr="00750991">
        <w:rPr>
          <w:rFonts w:cstheme="minorHAnsi"/>
          <w:color w:val="002060"/>
          <w:lang w:val="es-MX"/>
        </w:rPr>
        <w:t xml:space="preserve"> según itinerario en vehículo privado con chofer-</w:t>
      </w:r>
      <w:r w:rsidR="00750991" w:rsidRPr="00750991">
        <w:rPr>
          <w:rFonts w:cstheme="minorHAnsi"/>
          <w:color w:val="002060"/>
          <w:lang w:val="es-MX"/>
        </w:rPr>
        <w:t>guía</w:t>
      </w:r>
      <w:r w:rsidRPr="00750991">
        <w:rPr>
          <w:rFonts w:cstheme="minorHAnsi"/>
          <w:color w:val="002060"/>
          <w:lang w:val="es-MX"/>
        </w:rPr>
        <w:t xml:space="preserve"> </w:t>
      </w:r>
    </w:p>
    <w:p w14:paraId="29679519" w14:textId="24538E44" w:rsidR="00EF0707" w:rsidRPr="00750991" w:rsidRDefault="00EF0707" w:rsidP="00592177">
      <w:pPr>
        <w:pStyle w:val="KeinLeerraum"/>
        <w:ind w:left="720"/>
        <w:rPr>
          <w:rFonts w:cstheme="minorHAnsi"/>
          <w:b/>
          <w:bCs/>
          <w:color w:val="002060"/>
          <w:lang w:val="es-MX"/>
        </w:rPr>
      </w:pPr>
      <w:r w:rsidRPr="00750991">
        <w:rPr>
          <w:rFonts w:cstheme="minorHAnsi"/>
          <w:color w:val="002060"/>
          <w:lang w:val="es-MX"/>
        </w:rPr>
        <w:t xml:space="preserve">(01 </w:t>
      </w:r>
      <w:proofErr w:type="spellStart"/>
      <w:r w:rsidRPr="00750991">
        <w:rPr>
          <w:rFonts w:cstheme="minorHAnsi"/>
          <w:color w:val="002060"/>
          <w:lang w:val="es-MX"/>
        </w:rPr>
        <w:t>pax</w:t>
      </w:r>
      <w:proofErr w:type="spellEnd"/>
      <w:r w:rsidRPr="00750991">
        <w:rPr>
          <w:rFonts w:cstheme="minorHAnsi"/>
          <w:color w:val="002060"/>
          <w:lang w:val="es-MX"/>
        </w:rPr>
        <w:t>) de habla hispana</w:t>
      </w:r>
    </w:p>
    <w:p w14:paraId="2EA7D0FC" w14:textId="77093074" w:rsidR="0009768A" w:rsidRPr="0009768A" w:rsidRDefault="0009768A" w:rsidP="0009768A">
      <w:pPr>
        <w:pStyle w:val="KeinLeerraum"/>
        <w:rPr>
          <w:rFonts w:cstheme="minorHAnsi"/>
          <w:b/>
          <w:bCs/>
          <w:color w:val="002060"/>
          <w:lang w:val="es-ES"/>
        </w:rPr>
      </w:pPr>
    </w:p>
    <w:p w14:paraId="5AF0456C" w14:textId="68E64959" w:rsidR="001B1776" w:rsidRPr="00FF21F1" w:rsidRDefault="0009768A" w:rsidP="001B1776">
      <w:pPr>
        <w:pStyle w:val="KeinLeerraum"/>
        <w:rPr>
          <w:rFonts w:cstheme="minorHAnsi"/>
          <w:b/>
          <w:bCs/>
          <w:color w:val="002060"/>
          <w:lang w:val="es-ES"/>
        </w:rPr>
      </w:pPr>
      <w:r>
        <w:rPr>
          <w:rFonts w:cstheme="minorHAnsi"/>
          <w:b/>
          <w:bCs/>
          <w:color w:val="002060"/>
          <w:lang w:val="es-ES"/>
        </w:rPr>
        <w:t>P</w:t>
      </w:r>
      <w:r w:rsidRPr="0009768A">
        <w:rPr>
          <w:rFonts w:cstheme="minorHAnsi"/>
          <w:b/>
          <w:bCs/>
          <w:color w:val="002060"/>
          <w:lang w:val="es-ES"/>
        </w:rPr>
        <w:t xml:space="preserve">recios por persona en </w:t>
      </w:r>
      <w:r w:rsidR="00711F44">
        <w:rPr>
          <w:rFonts w:cstheme="minorHAnsi"/>
          <w:b/>
          <w:bCs/>
          <w:color w:val="002060"/>
          <w:lang w:val="es-ES"/>
        </w:rPr>
        <w:t xml:space="preserve">standard </w:t>
      </w:r>
      <w:r w:rsidRPr="0009768A">
        <w:rPr>
          <w:rFonts w:cstheme="minorHAnsi"/>
          <w:b/>
          <w:bCs/>
          <w:color w:val="002060"/>
          <w:lang w:val="es-ES"/>
        </w:rPr>
        <w:t>doble</w:t>
      </w:r>
      <w:r w:rsidR="001B1776" w:rsidRPr="001B1776">
        <w:rPr>
          <w:rFonts w:cstheme="minorHAnsi"/>
          <w:b/>
          <w:bCs/>
          <w:color w:val="002060"/>
          <w:lang w:val="es-ES"/>
        </w:rPr>
        <w:t xml:space="preserve"> </w:t>
      </w:r>
      <w:r w:rsidR="001B1776">
        <w:rPr>
          <w:rFonts w:cstheme="minorHAnsi"/>
          <w:b/>
          <w:bCs/>
          <w:color w:val="002060"/>
          <w:lang w:val="es-ES"/>
        </w:rPr>
        <w:t xml:space="preserve">(en el hotel </w:t>
      </w:r>
      <w:r w:rsidR="00C535E1">
        <w:rPr>
          <w:rFonts w:cstheme="minorHAnsi"/>
          <w:b/>
          <w:bCs/>
          <w:color w:val="002060"/>
          <w:lang w:val="es-ES"/>
        </w:rPr>
        <w:t>Dukes</w:t>
      </w:r>
      <w:r w:rsidR="00C535E1" w:rsidRPr="00C535E1">
        <w:rPr>
          <w:rFonts w:cstheme="minorHAnsi"/>
          <w:b/>
          <w:bCs/>
          <w:color w:val="002060"/>
          <w:lang w:val="es-ES"/>
        </w:rPr>
        <w:t xml:space="preserve">´ </w:t>
      </w:r>
      <w:r w:rsidR="00C535E1">
        <w:rPr>
          <w:rFonts w:cstheme="minorHAnsi"/>
          <w:b/>
          <w:bCs/>
          <w:color w:val="002060"/>
          <w:lang w:val="es-ES"/>
        </w:rPr>
        <w:t>Palace en junior suite</w:t>
      </w:r>
      <w:r w:rsidR="001B1776">
        <w:rPr>
          <w:rFonts w:cstheme="minorHAnsi"/>
          <w:b/>
          <w:bCs/>
          <w:color w:val="002060"/>
          <w:lang w:val="es-ES"/>
        </w:rPr>
        <w:t>):</w:t>
      </w:r>
    </w:p>
    <w:p w14:paraId="3694DB56" w14:textId="4AB6FBCA" w:rsidR="0009768A" w:rsidRPr="00C535E1" w:rsidRDefault="0009768A" w:rsidP="0009768A">
      <w:pPr>
        <w:pStyle w:val="KeinLeerraum"/>
        <w:rPr>
          <w:rFonts w:cstheme="minorHAnsi"/>
          <w:b/>
          <w:bCs/>
          <w:color w:val="002060"/>
          <w:lang w:val="es-ES"/>
        </w:rPr>
      </w:pPr>
    </w:p>
    <w:p w14:paraId="661B3A81" w14:textId="0274C269"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6 pax € </w:t>
      </w:r>
      <w:r w:rsidR="004608FB">
        <w:rPr>
          <w:rFonts w:cstheme="minorHAnsi"/>
          <w:color w:val="002060"/>
          <w:lang w:val="es-ES"/>
        </w:rPr>
        <w:t>5210</w:t>
      </w:r>
      <w:r w:rsidR="00750991" w:rsidRPr="001B37FA">
        <w:rPr>
          <w:rFonts w:cstheme="minorHAnsi"/>
          <w:color w:val="002060"/>
          <w:lang w:val="es-ES"/>
        </w:rPr>
        <w:t>, –</w:t>
      </w:r>
    </w:p>
    <w:p w14:paraId="3DA060EC" w14:textId="27B55B61"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5 pax € </w:t>
      </w:r>
      <w:r w:rsidR="004608FB">
        <w:rPr>
          <w:rFonts w:cstheme="minorHAnsi"/>
          <w:color w:val="002060"/>
          <w:lang w:val="es-ES"/>
        </w:rPr>
        <w:t>5590</w:t>
      </w:r>
      <w:r w:rsidR="00750991" w:rsidRPr="001B37FA">
        <w:rPr>
          <w:rFonts w:cstheme="minorHAnsi"/>
          <w:color w:val="002060"/>
          <w:lang w:val="es-ES"/>
        </w:rPr>
        <w:t>, –</w:t>
      </w:r>
    </w:p>
    <w:p w14:paraId="4CB31374" w14:textId="137E3DD0"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4 pax € </w:t>
      </w:r>
      <w:r w:rsidR="004608FB">
        <w:rPr>
          <w:rFonts w:cstheme="minorHAnsi"/>
          <w:color w:val="002060"/>
          <w:lang w:val="es-ES"/>
        </w:rPr>
        <w:t>6070</w:t>
      </w:r>
      <w:r w:rsidR="00750991" w:rsidRPr="001B37FA">
        <w:rPr>
          <w:rFonts w:cstheme="minorHAnsi"/>
          <w:color w:val="002060"/>
          <w:lang w:val="es-ES"/>
        </w:rPr>
        <w:t>, –</w:t>
      </w:r>
    </w:p>
    <w:p w14:paraId="0CFE1B31" w14:textId="2E7A49DF" w:rsidR="0009768A" w:rsidRPr="00C535E1" w:rsidRDefault="0009768A" w:rsidP="0009768A">
      <w:pPr>
        <w:pStyle w:val="KeinLeerraum"/>
        <w:rPr>
          <w:rFonts w:cstheme="minorHAnsi"/>
          <w:color w:val="002060"/>
          <w:lang w:val="es-ES"/>
        </w:rPr>
      </w:pPr>
      <w:r w:rsidRPr="00750991">
        <w:rPr>
          <w:rFonts w:cstheme="minorHAnsi"/>
          <w:color w:val="002060"/>
          <w:lang w:val="es-ES"/>
        </w:rPr>
        <w:t>Base 3 pax €</w:t>
      </w:r>
      <w:r w:rsidR="00DF3174">
        <w:rPr>
          <w:rFonts w:cstheme="minorHAnsi"/>
          <w:color w:val="002060"/>
          <w:lang w:val="es-ES"/>
        </w:rPr>
        <w:t xml:space="preserve"> </w:t>
      </w:r>
      <w:r w:rsidR="004608FB">
        <w:rPr>
          <w:rFonts w:cstheme="minorHAnsi"/>
          <w:color w:val="002060"/>
          <w:lang w:val="es-ES"/>
        </w:rPr>
        <w:t>6880</w:t>
      </w:r>
      <w:r w:rsidR="00750991" w:rsidRPr="00750991">
        <w:rPr>
          <w:rFonts w:cstheme="minorHAnsi"/>
          <w:color w:val="002060"/>
          <w:lang w:val="es-ES"/>
        </w:rPr>
        <w:t>, –</w:t>
      </w:r>
    </w:p>
    <w:p w14:paraId="0B65D64F" w14:textId="1C45FC99" w:rsidR="0009768A" w:rsidRPr="007814B7" w:rsidRDefault="0009768A" w:rsidP="0009768A">
      <w:pPr>
        <w:pStyle w:val="KeinLeerraum"/>
        <w:rPr>
          <w:rFonts w:cstheme="minorHAnsi"/>
          <w:color w:val="002060"/>
          <w:lang w:val="es-ES"/>
        </w:rPr>
      </w:pPr>
      <w:r w:rsidRPr="00750991">
        <w:rPr>
          <w:rFonts w:cstheme="minorHAnsi"/>
          <w:color w:val="002060"/>
          <w:lang w:val="es-ES"/>
        </w:rPr>
        <w:t xml:space="preserve">Base 2 </w:t>
      </w:r>
      <w:proofErr w:type="spellStart"/>
      <w:r w:rsidRPr="00750991">
        <w:rPr>
          <w:rFonts w:cstheme="minorHAnsi"/>
          <w:color w:val="002060"/>
          <w:lang w:val="es-ES"/>
        </w:rPr>
        <w:t>pax</w:t>
      </w:r>
      <w:proofErr w:type="spellEnd"/>
      <w:r w:rsidRPr="00750991">
        <w:rPr>
          <w:rFonts w:cstheme="minorHAnsi"/>
          <w:color w:val="002060"/>
          <w:lang w:val="es-ES"/>
        </w:rPr>
        <w:t xml:space="preserve"> € </w:t>
      </w:r>
      <w:r w:rsidR="004608FB">
        <w:rPr>
          <w:rFonts w:cstheme="minorHAnsi"/>
          <w:color w:val="002060"/>
          <w:lang w:val="es-ES"/>
        </w:rPr>
        <w:t>8140</w:t>
      </w:r>
      <w:r w:rsidR="00750991" w:rsidRPr="00750991">
        <w:rPr>
          <w:rFonts w:cstheme="minorHAnsi"/>
          <w:color w:val="002060"/>
          <w:lang w:val="es-ES"/>
        </w:rPr>
        <w:t>, –</w:t>
      </w:r>
    </w:p>
    <w:p w14:paraId="5CDB4E51" w14:textId="1D3572BA"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1 </w:t>
      </w:r>
      <w:proofErr w:type="spellStart"/>
      <w:r w:rsidRPr="00750991">
        <w:rPr>
          <w:rFonts w:cstheme="minorHAnsi"/>
          <w:color w:val="002060"/>
          <w:lang w:val="es-ES"/>
        </w:rPr>
        <w:t>pax</w:t>
      </w:r>
      <w:proofErr w:type="spellEnd"/>
      <w:r w:rsidRPr="00750991">
        <w:rPr>
          <w:rFonts w:cstheme="minorHAnsi"/>
          <w:color w:val="002060"/>
          <w:lang w:val="es-ES"/>
        </w:rPr>
        <w:t xml:space="preserve"> € </w:t>
      </w:r>
      <w:r w:rsidR="003A7E71">
        <w:rPr>
          <w:rFonts w:cstheme="minorHAnsi"/>
          <w:color w:val="002060"/>
          <w:lang w:val="es-ES"/>
        </w:rPr>
        <w:t>1</w:t>
      </w:r>
      <w:r w:rsidR="00C82947">
        <w:rPr>
          <w:rFonts w:cstheme="minorHAnsi"/>
          <w:color w:val="002060"/>
          <w:lang w:val="es-ES"/>
        </w:rPr>
        <w:t>3</w:t>
      </w:r>
      <w:r w:rsidR="004608FB">
        <w:rPr>
          <w:rFonts w:cstheme="minorHAnsi"/>
          <w:color w:val="002060"/>
          <w:lang w:val="es-ES"/>
        </w:rPr>
        <w:t>830</w:t>
      </w:r>
      <w:r w:rsidR="00DA10DB">
        <w:rPr>
          <w:rFonts w:cstheme="minorHAnsi"/>
          <w:color w:val="002060"/>
          <w:lang w:val="es-ES"/>
        </w:rPr>
        <w:t>,</w:t>
      </w:r>
      <w:r w:rsidR="00750991" w:rsidRPr="00750991">
        <w:rPr>
          <w:rFonts w:cstheme="minorHAnsi"/>
          <w:color w:val="002060"/>
          <w:lang w:val="es-ES"/>
        </w:rPr>
        <w:t xml:space="preserve"> – </w:t>
      </w:r>
      <w:r w:rsidRPr="00750991">
        <w:rPr>
          <w:rFonts w:cstheme="minorHAnsi"/>
          <w:color w:val="002060"/>
          <w:lang w:val="es-ES"/>
        </w:rPr>
        <w:t xml:space="preserve">(ya incluye el suplemento single) </w:t>
      </w:r>
    </w:p>
    <w:p w14:paraId="338808A9" w14:textId="76234685" w:rsidR="0009768A" w:rsidRPr="0009768A" w:rsidRDefault="0009768A" w:rsidP="0009768A">
      <w:pPr>
        <w:pStyle w:val="KeinLeerraum"/>
        <w:rPr>
          <w:rFonts w:cstheme="minorHAnsi"/>
          <w:color w:val="002060"/>
          <w:lang w:val="es-ES"/>
        </w:rPr>
      </w:pPr>
      <w:r w:rsidRPr="0009768A">
        <w:rPr>
          <w:rFonts w:cstheme="minorHAnsi"/>
          <w:color w:val="002060"/>
          <w:lang w:val="es-ES"/>
        </w:rPr>
        <w:t xml:space="preserve">Suplemento individual: € </w:t>
      </w:r>
      <w:r w:rsidR="004608FB">
        <w:rPr>
          <w:rFonts w:cstheme="minorHAnsi"/>
          <w:color w:val="002060"/>
          <w:lang w:val="es-ES"/>
        </w:rPr>
        <w:t>2270</w:t>
      </w:r>
      <w:r w:rsidRPr="0009768A">
        <w:rPr>
          <w:rFonts w:cstheme="minorHAnsi"/>
          <w:color w:val="002060"/>
          <w:lang w:val="es-ES"/>
        </w:rPr>
        <w:t>,- (a partir de 2 personas)</w:t>
      </w:r>
    </w:p>
    <w:p w14:paraId="7EF889C5" w14:textId="1FCA44C7" w:rsidR="0009768A" w:rsidRDefault="0009768A" w:rsidP="0009768A">
      <w:pPr>
        <w:pStyle w:val="KeinLeerraum"/>
        <w:rPr>
          <w:rFonts w:cstheme="minorHAnsi"/>
          <w:color w:val="002060"/>
          <w:lang w:val="es-ES"/>
        </w:rPr>
      </w:pPr>
    </w:p>
    <w:p w14:paraId="2DBD43A9" w14:textId="4B82B990" w:rsidR="0009768A" w:rsidRDefault="0009768A" w:rsidP="0009768A">
      <w:pPr>
        <w:pStyle w:val="KeinLeerraum"/>
        <w:rPr>
          <w:rFonts w:cstheme="minorHAnsi"/>
          <w:b/>
          <w:bCs/>
          <w:color w:val="002060"/>
          <w:lang w:val="es-ES"/>
        </w:rPr>
      </w:pPr>
      <w:r w:rsidRPr="0009768A">
        <w:rPr>
          <w:rFonts w:cstheme="minorHAnsi"/>
          <w:b/>
          <w:bCs/>
          <w:color w:val="002060"/>
          <w:lang w:val="es-ES"/>
        </w:rPr>
        <w:t xml:space="preserve">Notas: </w:t>
      </w:r>
    </w:p>
    <w:p w14:paraId="7115AE8A" w14:textId="77777777" w:rsidR="0009768A" w:rsidRPr="0009768A" w:rsidRDefault="0009768A" w:rsidP="0009768A">
      <w:pPr>
        <w:pStyle w:val="KeinLeerraum"/>
        <w:rPr>
          <w:rFonts w:cstheme="minorHAnsi"/>
          <w:b/>
          <w:bCs/>
          <w:color w:val="002060"/>
          <w:lang w:val="es-ES"/>
        </w:rPr>
      </w:pPr>
    </w:p>
    <w:p w14:paraId="0D9FE2AF" w14:textId="77777777" w:rsidR="0009768A" w:rsidRDefault="0009768A" w:rsidP="006F4B59">
      <w:pPr>
        <w:pStyle w:val="KeinLeerraum"/>
        <w:rPr>
          <w:color w:val="002060"/>
          <w:lang w:val="es-ES"/>
        </w:rPr>
      </w:pPr>
      <w:r w:rsidRPr="0009768A">
        <w:rPr>
          <w:color w:val="002060"/>
          <w:lang w:val="es-ES"/>
        </w:rPr>
        <w:t xml:space="preserve">• Los precios no son válidos durante ferias, congresos y eventos. </w:t>
      </w:r>
    </w:p>
    <w:p w14:paraId="5073E272" w14:textId="77777777" w:rsidR="005C5668" w:rsidRDefault="0009768A" w:rsidP="006F4B59">
      <w:pPr>
        <w:pStyle w:val="KeinLeerraum"/>
        <w:rPr>
          <w:color w:val="002060"/>
          <w:lang w:val="es-ES"/>
        </w:rPr>
      </w:pPr>
      <w:r w:rsidRPr="0009768A">
        <w:rPr>
          <w:color w:val="002060"/>
          <w:lang w:val="es-ES"/>
        </w:rPr>
        <w:t>• Los traslados se realizan en minivan con una capacidad máxima de 6 maletas estándar y</w:t>
      </w:r>
    </w:p>
    <w:p w14:paraId="194D74B3" w14:textId="3BBFE5E0" w:rsidR="0009768A" w:rsidRDefault="005C5668" w:rsidP="006F4B59">
      <w:pPr>
        <w:pStyle w:val="KeinLeerraum"/>
        <w:rPr>
          <w:color w:val="002060"/>
          <w:lang w:val="es-ES"/>
        </w:rPr>
      </w:pPr>
      <w:r>
        <w:rPr>
          <w:color w:val="002060"/>
          <w:lang w:val="es-ES"/>
        </w:rPr>
        <w:t xml:space="preserve">  </w:t>
      </w:r>
      <w:r w:rsidR="0009768A" w:rsidRPr="0009768A">
        <w:rPr>
          <w:color w:val="002060"/>
          <w:lang w:val="es-ES"/>
        </w:rPr>
        <w:t xml:space="preserve"> 6 bolsos de mano. </w:t>
      </w:r>
    </w:p>
    <w:p w14:paraId="001837FE" w14:textId="358A41ED" w:rsidR="006F4B59" w:rsidRPr="00C376CC" w:rsidRDefault="0009768A" w:rsidP="006F4B59">
      <w:pPr>
        <w:pStyle w:val="KeinLeerraum"/>
        <w:rPr>
          <w:b/>
          <w:bCs/>
          <w:color w:val="002060"/>
          <w:sz w:val="24"/>
          <w:szCs w:val="24"/>
          <w:lang w:val="es-ES"/>
        </w:rPr>
      </w:pPr>
      <w:r w:rsidRPr="0009768A">
        <w:rPr>
          <w:color w:val="002060"/>
          <w:lang w:val="es-ES"/>
        </w:rPr>
        <w:t>• Precios a partir de 7 personas bajo petición.</w:t>
      </w:r>
      <w:r w:rsidR="006F4B59" w:rsidRPr="00C376CC">
        <w:rPr>
          <w:b/>
          <w:bCs/>
          <w:color w:val="002060"/>
          <w:sz w:val="24"/>
          <w:szCs w:val="24"/>
          <w:lang w:val="es-ES"/>
        </w:rPr>
        <w:tab/>
      </w:r>
      <w:r w:rsidR="006F4B59" w:rsidRPr="00C376CC">
        <w:rPr>
          <w:b/>
          <w:bCs/>
          <w:color w:val="002060"/>
          <w:sz w:val="24"/>
          <w:szCs w:val="24"/>
          <w:lang w:val="es-ES"/>
        </w:rPr>
        <w:tab/>
      </w:r>
    </w:p>
    <w:sectPr w:rsidR="006F4B59" w:rsidRPr="00C376CC" w:rsidSect="00C457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B10AA"/>
    <w:multiLevelType w:val="hybridMultilevel"/>
    <w:tmpl w:val="175A15E4"/>
    <w:lvl w:ilvl="0" w:tplc="FA46D40A">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85"/>
    <w:rsid w:val="00021159"/>
    <w:rsid w:val="0009768A"/>
    <w:rsid w:val="000D7FEF"/>
    <w:rsid w:val="000F51E6"/>
    <w:rsid w:val="00183A72"/>
    <w:rsid w:val="001B1776"/>
    <w:rsid w:val="001B37FA"/>
    <w:rsid w:val="001E03B5"/>
    <w:rsid w:val="001F1A3E"/>
    <w:rsid w:val="003A46A3"/>
    <w:rsid w:val="003A7E71"/>
    <w:rsid w:val="003D4FC1"/>
    <w:rsid w:val="00430BD4"/>
    <w:rsid w:val="004608FB"/>
    <w:rsid w:val="004669F8"/>
    <w:rsid w:val="005542AA"/>
    <w:rsid w:val="00592177"/>
    <w:rsid w:val="005C5668"/>
    <w:rsid w:val="00652D85"/>
    <w:rsid w:val="00685346"/>
    <w:rsid w:val="006C70A2"/>
    <w:rsid w:val="006F4B59"/>
    <w:rsid w:val="00711F44"/>
    <w:rsid w:val="00750991"/>
    <w:rsid w:val="007814B7"/>
    <w:rsid w:val="008908A9"/>
    <w:rsid w:val="008D28D5"/>
    <w:rsid w:val="00942BA2"/>
    <w:rsid w:val="009A4F8D"/>
    <w:rsid w:val="009C352C"/>
    <w:rsid w:val="00AD5A5C"/>
    <w:rsid w:val="00AE66DD"/>
    <w:rsid w:val="00B666C5"/>
    <w:rsid w:val="00B7203D"/>
    <w:rsid w:val="00C331A1"/>
    <w:rsid w:val="00C376CC"/>
    <w:rsid w:val="00C4571D"/>
    <w:rsid w:val="00C535E1"/>
    <w:rsid w:val="00C81CB8"/>
    <w:rsid w:val="00C82947"/>
    <w:rsid w:val="00D90C7D"/>
    <w:rsid w:val="00D9454C"/>
    <w:rsid w:val="00DA10DB"/>
    <w:rsid w:val="00DC5736"/>
    <w:rsid w:val="00DF3174"/>
    <w:rsid w:val="00E2501E"/>
    <w:rsid w:val="00EA76B4"/>
    <w:rsid w:val="00EF0707"/>
    <w:rsid w:val="00EF2F1A"/>
    <w:rsid w:val="00F13802"/>
    <w:rsid w:val="00F64C43"/>
    <w:rsid w:val="00F85CCE"/>
    <w:rsid w:val="00F860F6"/>
    <w:rsid w:val="00FD45AB"/>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5E19"/>
  <w15:chartTrackingRefBased/>
  <w15:docId w15:val="{1FAD7C79-032C-4641-9A26-8AA882BA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F4B59"/>
    <w:pPr>
      <w:spacing w:after="0" w:line="240" w:lineRule="auto"/>
    </w:pPr>
    <w:rPr>
      <w:lang w:val="de-AT"/>
    </w:rPr>
  </w:style>
  <w:style w:type="character" w:styleId="Hyperlink">
    <w:name w:val="Hyperlink"/>
    <w:basedOn w:val="Absatz-Standardschriftart"/>
    <w:uiPriority w:val="99"/>
    <w:semiHidden/>
    <w:unhideWhenUsed/>
    <w:rsid w:val="00430B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7428">
      <w:bodyDiv w:val="1"/>
      <w:marLeft w:val="0"/>
      <w:marRight w:val="0"/>
      <w:marTop w:val="0"/>
      <w:marBottom w:val="0"/>
      <w:divBdr>
        <w:top w:val="none" w:sz="0" w:space="0" w:color="auto"/>
        <w:left w:val="none" w:sz="0" w:space="0" w:color="auto"/>
        <w:bottom w:val="none" w:sz="0" w:space="0" w:color="auto"/>
        <w:right w:val="none" w:sz="0" w:space="0" w:color="auto"/>
      </w:divBdr>
    </w:div>
    <w:div w:id="495652679">
      <w:bodyDiv w:val="1"/>
      <w:marLeft w:val="0"/>
      <w:marRight w:val="0"/>
      <w:marTop w:val="0"/>
      <w:marBottom w:val="0"/>
      <w:divBdr>
        <w:top w:val="none" w:sz="0" w:space="0" w:color="auto"/>
        <w:left w:val="none" w:sz="0" w:space="0" w:color="auto"/>
        <w:bottom w:val="none" w:sz="0" w:space="0" w:color="auto"/>
        <w:right w:val="none" w:sz="0" w:space="0" w:color="auto"/>
      </w:divBdr>
    </w:div>
    <w:div w:id="516578809">
      <w:bodyDiv w:val="1"/>
      <w:marLeft w:val="0"/>
      <w:marRight w:val="0"/>
      <w:marTop w:val="0"/>
      <w:marBottom w:val="0"/>
      <w:divBdr>
        <w:top w:val="none" w:sz="0" w:space="0" w:color="auto"/>
        <w:left w:val="none" w:sz="0" w:space="0" w:color="auto"/>
        <w:bottom w:val="none" w:sz="0" w:space="0" w:color="auto"/>
        <w:right w:val="none" w:sz="0" w:space="0" w:color="auto"/>
      </w:divBdr>
    </w:div>
    <w:div w:id="570192235">
      <w:bodyDiv w:val="1"/>
      <w:marLeft w:val="0"/>
      <w:marRight w:val="0"/>
      <w:marTop w:val="0"/>
      <w:marBottom w:val="0"/>
      <w:divBdr>
        <w:top w:val="none" w:sz="0" w:space="0" w:color="auto"/>
        <w:left w:val="none" w:sz="0" w:space="0" w:color="auto"/>
        <w:bottom w:val="none" w:sz="0" w:space="0" w:color="auto"/>
        <w:right w:val="none" w:sz="0" w:space="0" w:color="auto"/>
      </w:divBdr>
    </w:div>
    <w:div w:id="572545654">
      <w:bodyDiv w:val="1"/>
      <w:marLeft w:val="0"/>
      <w:marRight w:val="0"/>
      <w:marTop w:val="0"/>
      <w:marBottom w:val="0"/>
      <w:divBdr>
        <w:top w:val="none" w:sz="0" w:space="0" w:color="auto"/>
        <w:left w:val="none" w:sz="0" w:space="0" w:color="auto"/>
        <w:bottom w:val="none" w:sz="0" w:space="0" w:color="auto"/>
        <w:right w:val="none" w:sz="0" w:space="0" w:color="auto"/>
      </w:divBdr>
    </w:div>
    <w:div w:id="604531967">
      <w:bodyDiv w:val="1"/>
      <w:marLeft w:val="0"/>
      <w:marRight w:val="0"/>
      <w:marTop w:val="0"/>
      <w:marBottom w:val="0"/>
      <w:divBdr>
        <w:top w:val="none" w:sz="0" w:space="0" w:color="auto"/>
        <w:left w:val="none" w:sz="0" w:space="0" w:color="auto"/>
        <w:bottom w:val="none" w:sz="0" w:space="0" w:color="auto"/>
        <w:right w:val="none" w:sz="0" w:space="0" w:color="auto"/>
      </w:divBdr>
    </w:div>
    <w:div w:id="1421901585">
      <w:bodyDiv w:val="1"/>
      <w:marLeft w:val="0"/>
      <w:marRight w:val="0"/>
      <w:marTop w:val="0"/>
      <w:marBottom w:val="0"/>
      <w:divBdr>
        <w:top w:val="none" w:sz="0" w:space="0" w:color="auto"/>
        <w:left w:val="none" w:sz="0" w:space="0" w:color="auto"/>
        <w:bottom w:val="none" w:sz="0" w:space="0" w:color="auto"/>
        <w:right w:val="none" w:sz="0" w:space="0" w:color="auto"/>
      </w:divBdr>
    </w:div>
    <w:div w:id="1478180216">
      <w:bodyDiv w:val="1"/>
      <w:marLeft w:val="0"/>
      <w:marRight w:val="0"/>
      <w:marTop w:val="0"/>
      <w:marBottom w:val="0"/>
      <w:divBdr>
        <w:top w:val="none" w:sz="0" w:space="0" w:color="auto"/>
        <w:left w:val="none" w:sz="0" w:space="0" w:color="auto"/>
        <w:bottom w:val="none" w:sz="0" w:space="0" w:color="auto"/>
        <w:right w:val="none" w:sz="0" w:space="0" w:color="auto"/>
      </w:divBdr>
    </w:div>
    <w:div w:id="1679503185">
      <w:bodyDiv w:val="1"/>
      <w:marLeft w:val="0"/>
      <w:marRight w:val="0"/>
      <w:marTop w:val="0"/>
      <w:marBottom w:val="0"/>
      <w:divBdr>
        <w:top w:val="none" w:sz="0" w:space="0" w:color="auto"/>
        <w:left w:val="none" w:sz="0" w:space="0" w:color="auto"/>
        <w:bottom w:val="none" w:sz="0" w:space="0" w:color="auto"/>
        <w:right w:val="none" w:sz="0" w:space="0" w:color="auto"/>
      </w:divBdr>
    </w:div>
    <w:div w:id="189871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3973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Konstantia</dc:creator>
  <cp:keywords/>
  <dc:description/>
  <cp:lastModifiedBy>User16</cp:lastModifiedBy>
  <cp:revision>7</cp:revision>
  <cp:lastPrinted>2024-10-07T13:18:00Z</cp:lastPrinted>
  <dcterms:created xsi:type="dcterms:W3CDTF">2024-10-23T09:30:00Z</dcterms:created>
  <dcterms:modified xsi:type="dcterms:W3CDTF">2024-12-13T14:02:00Z</dcterms:modified>
</cp:coreProperties>
</file>