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5238578F" w:rsidR="00AC4687" w:rsidRPr="00C170DD" w:rsidRDefault="000B7C41" w:rsidP="00B41EFF">
      <w:pPr>
        <w:jc w:val="center"/>
        <w:rPr>
          <w:lang w:val="pt-BR"/>
        </w:rPr>
      </w:pPr>
      <w:r>
        <w:rPr>
          <w:noProof/>
          <w:lang w:val="pt-BR"/>
        </w:rPr>
        <w:drawing>
          <wp:inline distT="0" distB="0" distL="0" distR="0" wp14:anchorId="5683FCA3" wp14:editId="207FE47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227FA76C" w:rsidR="00AC4687" w:rsidRPr="000B7C41" w:rsidRDefault="00DD2187" w:rsidP="000069A4">
      <w:pPr>
        <w:pStyle w:val="Ttulo3"/>
        <w:jc w:val="center"/>
        <w:rPr>
          <w:rFonts w:ascii="Century Gothic" w:hAnsi="Century Gothic"/>
          <w:color w:val="64A0BA"/>
          <w:sz w:val="32"/>
          <w:szCs w:val="32"/>
          <w:bdr w:val="single" w:sz="4" w:space="0" w:color="auto"/>
          <w:lang w:val="pt-BR"/>
        </w:rPr>
      </w:pPr>
      <w:r w:rsidRPr="000B7C41">
        <w:rPr>
          <w:rFonts w:ascii="Century Gothic" w:hAnsi="Century Gothic"/>
          <w:color w:val="64A0BA"/>
          <w:sz w:val="32"/>
          <w:szCs w:val="32"/>
          <w:bdr w:val="single" w:sz="4" w:space="0" w:color="auto"/>
          <w:lang w:val="pt-BR"/>
        </w:rPr>
        <w:t>PAISES BAJOS Y PARÍS</w:t>
      </w:r>
      <w:r w:rsidR="00B919B5" w:rsidRPr="000B7C41">
        <w:rPr>
          <w:rFonts w:ascii="Century Gothic" w:hAnsi="Century Gothic"/>
          <w:color w:val="64A0BA"/>
          <w:sz w:val="32"/>
          <w:szCs w:val="32"/>
          <w:bdr w:val="single" w:sz="4" w:space="0" w:color="auto"/>
          <w:lang w:val="pt-BR"/>
        </w:rPr>
        <w:t xml:space="preserve"> </w:t>
      </w:r>
      <w:r w:rsidR="00AC4687" w:rsidRPr="000B7C41">
        <w:rPr>
          <w:rFonts w:ascii="Century Gothic" w:hAnsi="Century Gothic"/>
          <w:color w:val="64A0BA"/>
          <w:sz w:val="32"/>
          <w:szCs w:val="32"/>
          <w:bdr w:val="single" w:sz="4" w:space="0" w:color="auto"/>
          <w:lang w:val="pt-BR"/>
        </w:rPr>
        <w:t>20</w:t>
      </w:r>
      <w:r w:rsidR="0060412C" w:rsidRPr="000B7C41">
        <w:rPr>
          <w:rFonts w:ascii="Century Gothic" w:hAnsi="Century Gothic"/>
          <w:color w:val="64A0BA"/>
          <w:sz w:val="32"/>
          <w:szCs w:val="32"/>
          <w:bdr w:val="single" w:sz="4" w:space="0" w:color="auto"/>
          <w:lang w:val="pt-BR"/>
        </w:rPr>
        <w:t>2</w:t>
      </w:r>
      <w:r w:rsidR="000B7C41">
        <w:rPr>
          <w:rFonts w:ascii="Century Gothic" w:hAnsi="Century Gothic"/>
          <w:color w:val="64A0BA"/>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6D608518" w:rsidR="00AC4687" w:rsidRPr="000B7C41" w:rsidRDefault="0058433A" w:rsidP="000B7C41">
      <w:pPr>
        <w:pStyle w:val="Ttulo3"/>
        <w:jc w:val="center"/>
        <w:rPr>
          <w:rFonts w:ascii="Century Gothic" w:hAnsi="Century Gothic"/>
          <w:color w:val="64A0BA"/>
          <w:sz w:val="32"/>
          <w:szCs w:val="32"/>
          <w:bdr w:val="single" w:sz="4" w:space="0" w:color="auto"/>
          <w:lang w:val="pt-BR"/>
        </w:rPr>
      </w:pPr>
      <w:r w:rsidRPr="000B7C41">
        <w:rPr>
          <w:rFonts w:ascii="Century Gothic" w:hAnsi="Century Gothic"/>
          <w:color w:val="64A0BA"/>
          <w:sz w:val="32"/>
          <w:szCs w:val="32"/>
          <w:bdr w:val="single" w:sz="4" w:space="0" w:color="auto"/>
          <w:lang w:val="pt-BR"/>
        </w:rPr>
        <w:t xml:space="preserve">Código: </w:t>
      </w:r>
      <w:r w:rsidR="00DD2187" w:rsidRPr="000B7C41">
        <w:rPr>
          <w:rFonts w:ascii="Century Gothic" w:hAnsi="Century Gothic"/>
          <w:color w:val="64A0BA"/>
          <w:sz w:val="32"/>
          <w:szCs w:val="32"/>
          <w:bdr w:val="single" w:sz="4" w:space="0" w:color="auto"/>
          <w:lang w:val="pt-BR"/>
        </w:rPr>
        <w:t>AMSPAR</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1A7782D" w:rsidR="001F3116" w:rsidRPr="000B7C41" w:rsidRDefault="001F3116" w:rsidP="000B7C41">
      <w:pPr>
        <w:pStyle w:val="Ttulo3"/>
        <w:rPr>
          <w:rFonts w:ascii="Century Gothic" w:hAnsi="Century Gothic"/>
          <w:color w:val="64A0BA"/>
          <w:sz w:val="24"/>
          <w:bdr w:val="single" w:sz="4" w:space="0" w:color="auto"/>
          <w:lang w:val="pt-BR"/>
        </w:rPr>
      </w:pPr>
      <w:r w:rsidRPr="000B7C41">
        <w:rPr>
          <w:rFonts w:ascii="Century Gothic" w:hAnsi="Century Gothic"/>
          <w:color w:val="64A0BA"/>
          <w:sz w:val="24"/>
          <w:bdr w:val="single" w:sz="4" w:space="0" w:color="auto"/>
          <w:lang w:val="pt-BR"/>
        </w:rPr>
        <w:t>SALIDA</w:t>
      </w:r>
      <w:r w:rsidR="00DD2187" w:rsidRPr="000B7C41">
        <w:rPr>
          <w:rFonts w:ascii="Century Gothic" w:hAnsi="Century Gothic"/>
          <w:color w:val="64A0BA"/>
          <w:sz w:val="24"/>
          <w:bdr w:val="single" w:sz="4" w:space="0" w:color="auto"/>
          <w:lang w:val="pt-BR"/>
        </w:rPr>
        <w:t>S</w:t>
      </w:r>
      <w:r w:rsidRPr="000B7C41">
        <w:rPr>
          <w:rFonts w:ascii="Century Gothic" w:hAnsi="Century Gothic"/>
          <w:color w:val="64A0BA"/>
          <w:sz w:val="24"/>
          <w:bdr w:val="single" w:sz="4" w:space="0" w:color="auto"/>
          <w:lang w:val="pt-BR"/>
        </w:rPr>
        <w:t xml:space="preserve"> GARANTIZADA</w:t>
      </w:r>
      <w:r w:rsidR="00DD2187" w:rsidRPr="000B7C41">
        <w:rPr>
          <w:rFonts w:ascii="Century Gothic" w:hAnsi="Century Gothic"/>
          <w:color w:val="64A0BA"/>
          <w:sz w:val="24"/>
          <w:bdr w:val="single" w:sz="4" w:space="0" w:color="auto"/>
          <w:lang w:val="pt-BR"/>
        </w:rPr>
        <w:t>S</w:t>
      </w:r>
      <w:r w:rsidRPr="000B7C41">
        <w:rPr>
          <w:rFonts w:ascii="Century Gothic" w:hAnsi="Century Gothic"/>
          <w:color w:val="64A0BA"/>
          <w:sz w:val="24"/>
          <w:bdr w:val="single" w:sz="4" w:space="0" w:color="auto"/>
          <w:lang w:val="pt-BR"/>
        </w:rPr>
        <w:t xml:space="preserve"> 202</w:t>
      </w:r>
      <w:r w:rsidR="00EB79EF" w:rsidRPr="000B7C41">
        <w:rPr>
          <w:rFonts w:ascii="Century Gothic" w:hAnsi="Century Gothic"/>
          <w:color w:val="64A0BA"/>
          <w:sz w:val="24"/>
          <w:bdr w:val="single" w:sz="4" w:space="0" w:color="auto"/>
          <w:lang w:val="pt-BR"/>
        </w:rPr>
        <w:t>5</w:t>
      </w:r>
      <w:r w:rsidRPr="000B7C41">
        <w:rPr>
          <w:rFonts w:ascii="Century Gothic" w:hAnsi="Century Gothic"/>
          <w:color w:val="64A0BA"/>
          <w:sz w:val="24"/>
          <w:bdr w:val="single" w:sz="4" w:space="0" w:color="auto"/>
          <w:lang w:val="pt-BR"/>
        </w:rPr>
        <w:t xml:space="preserve"> </w:t>
      </w:r>
    </w:p>
    <w:p w14:paraId="5CE6D319" w14:textId="799B28F0" w:rsidR="00DD2187" w:rsidRPr="00DD2187" w:rsidRDefault="00DD2187" w:rsidP="00DD2187">
      <w:pPr>
        <w:jc w:val="both"/>
        <w:rPr>
          <w:rFonts w:ascii="Century Gothic" w:hAnsi="Century Gothic" w:cs="Arial"/>
          <w:bCs/>
          <w:sz w:val="20"/>
          <w:szCs w:val="20"/>
          <w:lang w:val="es-ES"/>
        </w:rPr>
      </w:pPr>
      <w:r w:rsidRPr="00DD2187">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B7C41">
        <w:rPr>
          <w:rFonts w:ascii="Century Gothic" w:hAnsi="Century Gothic" w:cs="Arial"/>
          <w:bCs/>
          <w:sz w:val="20"/>
          <w:szCs w:val="20"/>
          <w:lang w:val="es-ES"/>
        </w:rPr>
        <w:t>3</w:t>
      </w:r>
      <w:r w:rsidRPr="00DD2187">
        <w:rPr>
          <w:rFonts w:ascii="Century Gothic" w:hAnsi="Century Gothic" w:cs="Arial"/>
          <w:bCs/>
          <w:sz w:val="20"/>
          <w:szCs w:val="20"/>
          <w:lang w:val="es-ES"/>
        </w:rPr>
        <w:t>, 2</w:t>
      </w:r>
      <w:r w:rsidR="000B7C41">
        <w:rPr>
          <w:rFonts w:ascii="Century Gothic" w:hAnsi="Century Gothic" w:cs="Arial"/>
          <w:bCs/>
          <w:sz w:val="20"/>
          <w:szCs w:val="20"/>
          <w:lang w:val="es-ES"/>
        </w:rPr>
        <w:t>4</w:t>
      </w:r>
    </w:p>
    <w:p w14:paraId="1E3D43F8" w14:textId="1D9F8B76" w:rsidR="00DD2187" w:rsidRPr="00DD2187" w:rsidRDefault="00DD2187" w:rsidP="00DD2187">
      <w:pPr>
        <w:jc w:val="both"/>
        <w:rPr>
          <w:rFonts w:ascii="Century Gothic" w:hAnsi="Century Gothic" w:cs="Arial"/>
          <w:bCs/>
          <w:sz w:val="20"/>
          <w:szCs w:val="20"/>
          <w:lang w:val="es-ES"/>
        </w:rPr>
      </w:pPr>
      <w:r w:rsidRPr="00DD2187">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DD2187">
        <w:rPr>
          <w:rFonts w:ascii="Century Gothic" w:hAnsi="Century Gothic" w:cs="Arial"/>
          <w:bCs/>
          <w:sz w:val="20"/>
          <w:szCs w:val="20"/>
          <w:lang w:val="es-ES"/>
        </w:rPr>
        <w:t>1</w:t>
      </w:r>
      <w:r w:rsidR="000B7C41">
        <w:rPr>
          <w:rFonts w:ascii="Century Gothic" w:hAnsi="Century Gothic" w:cs="Arial"/>
          <w:bCs/>
          <w:sz w:val="20"/>
          <w:szCs w:val="20"/>
          <w:lang w:val="es-ES"/>
        </w:rPr>
        <w:t>4</w:t>
      </w:r>
    </w:p>
    <w:p w14:paraId="2F654B6D" w14:textId="390E5915" w:rsidR="00DD2187" w:rsidRPr="00DD2187" w:rsidRDefault="00DD2187" w:rsidP="00DD2187">
      <w:pPr>
        <w:jc w:val="both"/>
        <w:rPr>
          <w:rFonts w:ascii="Century Gothic" w:hAnsi="Century Gothic" w:cs="Arial"/>
          <w:bCs/>
          <w:sz w:val="20"/>
          <w:szCs w:val="20"/>
          <w:lang w:val="es-ES"/>
        </w:rPr>
      </w:pPr>
      <w:r w:rsidRPr="00DD2187">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B7C41">
        <w:rPr>
          <w:rFonts w:ascii="Century Gothic" w:hAnsi="Century Gothic" w:cs="Arial"/>
          <w:bCs/>
          <w:sz w:val="20"/>
          <w:szCs w:val="20"/>
          <w:lang w:val="es-ES"/>
        </w:rPr>
        <w:t>5</w:t>
      </w:r>
    </w:p>
    <w:p w14:paraId="10CC1F24" w14:textId="00632D73" w:rsidR="00DD2187" w:rsidRDefault="00DD2187" w:rsidP="00DD2187">
      <w:pPr>
        <w:jc w:val="both"/>
        <w:rPr>
          <w:rFonts w:ascii="Century Gothic" w:hAnsi="Century Gothic" w:cs="Arial"/>
          <w:bCs/>
          <w:sz w:val="20"/>
          <w:szCs w:val="20"/>
          <w:lang w:val="es-ES"/>
        </w:rPr>
      </w:pPr>
      <w:r w:rsidRPr="00DD2187">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Pr="00DD2187">
        <w:rPr>
          <w:rFonts w:ascii="Century Gothic" w:hAnsi="Century Gothic" w:cs="Arial"/>
          <w:bCs/>
          <w:sz w:val="20"/>
          <w:szCs w:val="20"/>
          <w:lang w:val="es-ES"/>
        </w:rPr>
        <w:t>1</w:t>
      </w:r>
      <w:r w:rsidR="000B7C41">
        <w:rPr>
          <w:rFonts w:ascii="Century Gothic" w:hAnsi="Century Gothic" w:cs="Arial"/>
          <w:bCs/>
          <w:sz w:val="20"/>
          <w:szCs w:val="20"/>
          <w:lang w:val="es-ES"/>
        </w:rPr>
        <w:t>3</w:t>
      </w:r>
      <w:r w:rsidRPr="00DD2187">
        <w:rPr>
          <w:rFonts w:ascii="Century Gothic" w:hAnsi="Century Gothic" w:cs="Arial"/>
          <w:bCs/>
          <w:sz w:val="20"/>
          <w:szCs w:val="20"/>
          <w:lang w:val="es-ES"/>
        </w:rPr>
        <w:t>, 2</w:t>
      </w:r>
      <w:r w:rsidR="000B7C41">
        <w:rPr>
          <w:rFonts w:ascii="Century Gothic" w:hAnsi="Century Gothic" w:cs="Arial"/>
          <w:bCs/>
          <w:sz w:val="20"/>
          <w:szCs w:val="20"/>
          <w:lang w:val="es-ES"/>
        </w:rPr>
        <w:t>7</w:t>
      </w:r>
    </w:p>
    <w:p w14:paraId="7D17F359" w14:textId="7091D6E1" w:rsidR="000B7C41" w:rsidRDefault="000B7C41" w:rsidP="000B7C41">
      <w:pPr>
        <w:jc w:val="both"/>
        <w:rPr>
          <w:rFonts w:ascii="Century Gothic" w:hAnsi="Century Gothic" w:cs="Arial"/>
          <w:bCs/>
          <w:sz w:val="20"/>
          <w:szCs w:val="20"/>
          <w:lang w:val="es-ES"/>
        </w:rPr>
      </w:pPr>
      <w:r>
        <w:rPr>
          <w:rFonts w:ascii="Century Gothic" w:hAnsi="Century Gothic" w:cs="Arial"/>
          <w:bCs/>
          <w:sz w:val="20"/>
          <w:szCs w:val="20"/>
          <w:lang w:val="es-ES"/>
        </w:rPr>
        <w:t xml:space="preserve">OCTUBRE </w:t>
      </w:r>
      <w:r>
        <w:rPr>
          <w:rFonts w:ascii="Century Gothic" w:hAnsi="Century Gothic" w:cs="Arial"/>
          <w:bCs/>
          <w:sz w:val="20"/>
          <w:szCs w:val="20"/>
          <w:lang w:val="es-ES"/>
        </w:rPr>
        <w:tab/>
      </w:r>
      <w:r w:rsidRPr="00DD2187">
        <w:rPr>
          <w:rFonts w:ascii="Century Gothic" w:hAnsi="Century Gothic" w:cs="Arial"/>
          <w:bCs/>
          <w:sz w:val="20"/>
          <w:szCs w:val="20"/>
          <w:lang w:val="es-ES"/>
        </w:rPr>
        <w:t>1</w:t>
      </w:r>
      <w:r>
        <w:rPr>
          <w:rFonts w:ascii="Century Gothic" w:hAnsi="Century Gothic" w:cs="Arial"/>
          <w:bCs/>
          <w:sz w:val="20"/>
          <w:szCs w:val="20"/>
          <w:lang w:val="es-ES"/>
        </w:rPr>
        <w:t>1</w:t>
      </w:r>
    </w:p>
    <w:p w14:paraId="77D337FE" w14:textId="77777777" w:rsidR="000B7C41" w:rsidRDefault="000B7C41" w:rsidP="00DD2187">
      <w:pPr>
        <w:jc w:val="both"/>
        <w:rPr>
          <w:rFonts w:ascii="Century Gothic" w:hAnsi="Century Gothic" w:cs="Arial"/>
          <w:bCs/>
          <w:sz w:val="20"/>
          <w:szCs w:val="20"/>
          <w:lang w:val="es-ES"/>
        </w:rPr>
      </w:pP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0B7C41" w:rsidRDefault="001F3116" w:rsidP="000B7C41">
      <w:pPr>
        <w:pStyle w:val="Ttulo3"/>
        <w:rPr>
          <w:rFonts w:ascii="Century Gothic" w:hAnsi="Century Gothic"/>
          <w:color w:val="64A0BA"/>
          <w:sz w:val="24"/>
          <w:bdr w:val="single" w:sz="4" w:space="0" w:color="auto"/>
          <w:lang w:val="pt-BR"/>
        </w:rPr>
      </w:pPr>
      <w:r w:rsidRPr="000B7C41">
        <w:rPr>
          <w:rFonts w:ascii="Century Gothic" w:hAnsi="Century Gothic"/>
          <w:color w:val="64A0BA"/>
          <w:sz w:val="24"/>
          <w:bdr w:val="single" w:sz="4" w:space="0" w:color="auto"/>
          <w:lang w:val="pt-BR"/>
        </w:rPr>
        <w:t>HOTELES PREVISTOS</w:t>
      </w:r>
      <w:r w:rsidR="00A329DC" w:rsidRPr="000B7C41">
        <w:rPr>
          <w:rFonts w:ascii="Century Gothic" w:hAnsi="Century Gothic"/>
          <w:color w:val="64A0BA"/>
          <w:sz w:val="24"/>
          <w:bdr w:val="single" w:sz="4" w:space="0" w:color="auto"/>
          <w:lang w:val="pt-BR"/>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27B21DD3" w14:textId="30FBEE4A" w:rsidR="00DD2187" w:rsidRPr="00DD2187" w:rsidRDefault="00DD2187" w:rsidP="00DD2187">
      <w:pPr>
        <w:jc w:val="both"/>
        <w:rPr>
          <w:rFonts w:ascii="Century Gothic" w:hAnsi="Century Gothic" w:cs="Arial"/>
          <w:sz w:val="20"/>
          <w:szCs w:val="20"/>
          <w:lang w:val="it-IT"/>
        </w:rPr>
      </w:pPr>
      <w:r w:rsidRPr="00DD2187">
        <w:rPr>
          <w:rFonts w:ascii="Century Gothic" w:hAnsi="Century Gothic" w:cs="Arial"/>
          <w:sz w:val="20"/>
          <w:szCs w:val="20"/>
          <w:lang w:val="it-IT"/>
        </w:rPr>
        <w:t xml:space="preserve">ÁMSTERDAM: </w:t>
      </w:r>
      <w:r w:rsidR="000B7C41" w:rsidRPr="00792026">
        <w:rPr>
          <w:rFonts w:ascii="Century Gothic" w:hAnsi="Century Gothic" w:cs="Arial"/>
          <w:sz w:val="20"/>
          <w:szCs w:val="20"/>
          <w:lang w:val="es-ES"/>
        </w:rPr>
        <w:t>LEONARDO ROYAL</w:t>
      </w:r>
      <w:r w:rsidRPr="002E5B33">
        <w:rPr>
          <w:rFonts w:ascii="Century Gothic" w:hAnsi="Century Gothic" w:cs="Arial"/>
          <w:sz w:val="20"/>
          <w:szCs w:val="20"/>
          <w:lang w:val="it-IT"/>
        </w:rPr>
        <w:t xml:space="preserve"> * * * * </w:t>
      </w:r>
    </w:p>
    <w:p w14:paraId="772EE7CA" w14:textId="04E6CA16" w:rsidR="00DD2187" w:rsidRPr="00DD2187" w:rsidRDefault="00DD2187" w:rsidP="00DD2187">
      <w:pPr>
        <w:jc w:val="both"/>
        <w:rPr>
          <w:rFonts w:ascii="Century Gothic" w:hAnsi="Century Gothic" w:cs="Arial"/>
          <w:sz w:val="20"/>
          <w:szCs w:val="20"/>
          <w:lang w:val="it-IT"/>
        </w:rPr>
      </w:pPr>
      <w:r w:rsidRPr="00DD2187">
        <w:rPr>
          <w:rFonts w:ascii="Century Gothic" w:hAnsi="Century Gothic" w:cs="Arial"/>
          <w:sz w:val="20"/>
          <w:szCs w:val="20"/>
          <w:lang w:val="it-IT"/>
        </w:rPr>
        <w:t>BRUJAS: NAVARRA</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r w:rsidRPr="00DD2187">
        <w:rPr>
          <w:rFonts w:ascii="Century Gothic" w:hAnsi="Century Gothic" w:cs="Arial"/>
          <w:sz w:val="20"/>
          <w:szCs w:val="20"/>
          <w:lang w:val="it-IT"/>
        </w:rPr>
        <w:t xml:space="preserve"> </w:t>
      </w:r>
    </w:p>
    <w:p w14:paraId="5D7F1CCD" w14:textId="49F702D3" w:rsidR="00DD2187" w:rsidRPr="00DD2187" w:rsidRDefault="00DD2187" w:rsidP="00DD2187">
      <w:pPr>
        <w:jc w:val="both"/>
        <w:rPr>
          <w:rFonts w:ascii="Century Gothic" w:hAnsi="Century Gothic" w:cs="Arial"/>
          <w:sz w:val="20"/>
          <w:szCs w:val="20"/>
          <w:lang w:val="it-IT"/>
        </w:rPr>
      </w:pPr>
      <w:r w:rsidRPr="00DD2187">
        <w:rPr>
          <w:rFonts w:ascii="Century Gothic" w:hAnsi="Century Gothic" w:cs="Arial"/>
          <w:sz w:val="20"/>
          <w:szCs w:val="20"/>
          <w:lang w:val="it-IT"/>
        </w:rPr>
        <w:t>BRUSELAS:</w:t>
      </w:r>
      <w:r>
        <w:rPr>
          <w:rFonts w:ascii="Century Gothic" w:hAnsi="Century Gothic" w:cs="Arial"/>
          <w:sz w:val="20"/>
          <w:szCs w:val="20"/>
          <w:lang w:val="it-IT"/>
        </w:rPr>
        <w:t xml:space="preserve"> </w:t>
      </w:r>
      <w:r w:rsidR="000B7C41" w:rsidRPr="00792026">
        <w:rPr>
          <w:rFonts w:ascii="Century Gothic" w:hAnsi="Century Gothic" w:cs="Arial"/>
          <w:sz w:val="20"/>
          <w:szCs w:val="20"/>
          <w:lang w:val="es-ES"/>
        </w:rPr>
        <w:t>RENAISSANCE *</w:t>
      </w:r>
      <w:r w:rsidRPr="002E5B33">
        <w:rPr>
          <w:rFonts w:ascii="Century Gothic" w:hAnsi="Century Gothic" w:cs="Arial"/>
          <w:sz w:val="20"/>
          <w:szCs w:val="20"/>
          <w:lang w:val="it-IT"/>
        </w:rPr>
        <w:t xml:space="preserve"> * * * </w:t>
      </w:r>
    </w:p>
    <w:p w14:paraId="3A8AC384" w14:textId="55852E61" w:rsidR="00DB70DC" w:rsidRPr="002E5B33" w:rsidRDefault="00DD2187" w:rsidP="00DD2187">
      <w:pPr>
        <w:jc w:val="both"/>
        <w:rPr>
          <w:rFonts w:ascii="Century Gothic" w:hAnsi="Century Gothic" w:cs="Arial"/>
          <w:sz w:val="20"/>
          <w:szCs w:val="20"/>
          <w:lang w:val="it-IT"/>
        </w:rPr>
      </w:pPr>
      <w:r w:rsidRPr="00DD2187">
        <w:rPr>
          <w:rFonts w:ascii="Century Gothic" w:hAnsi="Century Gothic" w:cs="Arial"/>
          <w:sz w:val="20"/>
          <w:szCs w:val="20"/>
          <w:lang w:val="it-IT"/>
        </w:rPr>
        <w:t xml:space="preserve">PARÍS: </w:t>
      </w:r>
      <w:r w:rsidR="000B7C41" w:rsidRPr="00792026">
        <w:rPr>
          <w:rFonts w:ascii="Century Gothic" w:hAnsi="Century Gothic" w:cs="Arial"/>
          <w:sz w:val="20"/>
          <w:szCs w:val="20"/>
          <w:lang w:val="es-ES"/>
        </w:rPr>
        <w:t>COURTYARD BY MARRIOTT PORT DE VERSAILLES</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2FB273B3" w14:textId="2DC9CE3D" w:rsidR="00DB70DC" w:rsidRPr="000B7C41" w:rsidRDefault="001F3116" w:rsidP="000B7C41">
      <w:pPr>
        <w:pStyle w:val="Ttulo3"/>
        <w:rPr>
          <w:rFonts w:ascii="Century Gothic" w:hAnsi="Century Gothic"/>
          <w:color w:val="64A0BA"/>
          <w:sz w:val="24"/>
          <w:bdr w:val="single" w:sz="4" w:space="0" w:color="auto"/>
          <w:lang w:val="pt-BR"/>
        </w:rPr>
      </w:pPr>
      <w:r w:rsidRPr="000B7C41">
        <w:rPr>
          <w:rFonts w:ascii="Century Gothic" w:hAnsi="Century Gothic"/>
          <w:color w:val="64A0BA"/>
          <w:sz w:val="24"/>
          <w:bdr w:val="single" w:sz="4" w:space="0" w:color="auto"/>
          <w:lang w:val="pt-BR"/>
        </w:rPr>
        <w:t>SERVICIOS INCLUIDOS</w:t>
      </w:r>
    </w:p>
    <w:p w14:paraId="6C0D66FA" w14:textId="77777777" w:rsidR="00DB70DC" w:rsidRPr="00DB70DC" w:rsidRDefault="00DB70DC" w:rsidP="00DB70DC">
      <w:pPr>
        <w:jc w:val="both"/>
        <w:rPr>
          <w:rFonts w:ascii="Century Gothic" w:hAnsi="Century Gothic" w:cs="Arial"/>
          <w:sz w:val="20"/>
          <w:szCs w:val="20"/>
          <w:lang w:val="fr-FR"/>
        </w:rPr>
      </w:pPr>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Guía</w:t>
      </w:r>
      <w:proofErr w:type="spellEnd"/>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exclusivo</w:t>
      </w:r>
      <w:proofErr w:type="spellEnd"/>
      <w:r w:rsidRPr="00DB70DC">
        <w:rPr>
          <w:rFonts w:ascii="Century Gothic" w:hAnsi="Century Gothic" w:cs="Arial"/>
          <w:sz w:val="20"/>
          <w:szCs w:val="20"/>
          <w:lang w:val="fr-FR"/>
        </w:rPr>
        <w:t xml:space="preserve"> de </w:t>
      </w:r>
      <w:proofErr w:type="spellStart"/>
      <w:r w:rsidRPr="00DB70DC">
        <w:rPr>
          <w:rFonts w:ascii="Century Gothic" w:hAnsi="Century Gothic" w:cs="Arial"/>
          <w:sz w:val="20"/>
          <w:szCs w:val="20"/>
          <w:lang w:val="fr-FR"/>
        </w:rPr>
        <w:t>habla</w:t>
      </w:r>
      <w:proofErr w:type="spellEnd"/>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hispana</w:t>
      </w:r>
      <w:proofErr w:type="spellEnd"/>
    </w:p>
    <w:p w14:paraId="25AFCBCE" w14:textId="5843F5CD" w:rsidR="00DB70DC" w:rsidRPr="00DB70DC" w:rsidRDefault="00DB70DC" w:rsidP="00DB70DC">
      <w:pPr>
        <w:jc w:val="both"/>
        <w:rPr>
          <w:rFonts w:ascii="Century Gothic" w:hAnsi="Century Gothic" w:cs="Arial"/>
          <w:color w:val="FF0000"/>
          <w:sz w:val="20"/>
          <w:szCs w:val="20"/>
          <w:lang w:val="fr-FR"/>
        </w:rPr>
      </w:pPr>
      <w:r w:rsidRPr="00DB70DC">
        <w:rPr>
          <w:rFonts w:ascii="Century Gothic" w:hAnsi="Century Gothic" w:cs="Arial"/>
          <w:sz w:val="20"/>
          <w:szCs w:val="20"/>
          <w:lang w:val="fr-FR"/>
        </w:rPr>
        <w:t xml:space="preserve">• </w:t>
      </w:r>
      <w:r w:rsidR="000B7C41">
        <w:rPr>
          <w:rFonts w:ascii="Century Gothic" w:hAnsi="Century Gothic" w:cs="Arial"/>
          <w:sz w:val="20"/>
          <w:szCs w:val="20"/>
          <w:lang w:val="fr-FR"/>
        </w:rPr>
        <w:t>8</w:t>
      </w:r>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noches</w:t>
      </w:r>
      <w:proofErr w:type="spellEnd"/>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alojamiento</w:t>
      </w:r>
      <w:proofErr w:type="spellEnd"/>
      <w:r w:rsidRPr="00DB70DC">
        <w:rPr>
          <w:rFonts w:ascii="Century Gothic" w:hAnsi="Century Gothic" w:cs="Arial"/>
          <w:sz w:val="20"/>
          <w:szCs w:val="20"/>
          <w:lang w:val="fr-FR"/>
        </w:rPr>
        <w:t xml:space="preserve"> con </w:t>
      </w:r>
      <w:proofErr w:type="spellStart"/>
      <w:r w:rsidRPr="00DB70DC">
        <w:rPr>
          <w:rFonts w:ascii="Century Gothic" w:hAnsi="Century Gothic" w:cs="Arial"/>
          <w:sz w:val="20"/>
          <w:szCs w:val="20"/>
          <w:lang w:val="fr-FR"/>
        </w:rPr>
        <w:t>desayuno</w:t>
      </w:r>
      <w:proofErr w:type="spellEnd"/>
      <w:r w:rsidRPr="00DB70DC">
        <w:rPr>
          <w:rFonts w:ascii="Century Gothic" w:hAnsi="Century Gothic" w:cs="Arial"/>
          <w:sz w:val="20"/>
          <w:szCs w:val="20"/>
          <w:lang w:val="fr-FR"/>
        </w:rPr>
        <w:t xml:space="preserve"> buffet</w:t>
      </w:r>
    </w:p>
    <w:p w14:paraId="00E8394C" w14:textId="1AC37F2E" w:rsidR="00DB70DC" w:rsidRDefault="00DB70DC" w:rsidP="00DB70DC">
      <w:pPr>
        <w:jc w:val="both"/>
        <w:rPr>
          <w:rFonts w:ascii="Century Gothic" w:hAnsi="Century Gothic" w:cs="Arial"/>
          <w:sz w:val="20"/>
          <w:szCs w:val="20"/>
          <w:lang w:val="fr-FR"/>
        </w:rPr>
      </w:pPr>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En</w:t>
      </w:r>
      <w:r w:rsidR="00792026">
        <w:rPr>
          <w:rFonts w:ascii="Century Gothic" w:hAnsi="Century Gothic" w:cs="Arial"/>
          <w:sz w:val="20"/>
          <w:szCs w:val="20"/>
          <w:lang w:val="fr-FR"/>
        </w:rPr>
        <w:t>t</w:t>
      </w:r>
      <w:r w:rsidRPr="00DB70DC">
        <w:rPr>
          <w:rFonts w:ascii="Century Gothic" w:hAnsi="Century Gothic" w:cs="Arial"/>
          <w:sz w:val="20"/>
          <w:szCs w:val="20"/>
          <w:lang w:val="fr-FR"/>
        </w:rPr>
        <w:t>radas</w:t>
      </w:r>
      <w:proofErr w:type="spellEnd"/>
      <w:r w:rsidRPr="00DB70DC">
        <w:rPr>
          <w:rFonts w:ascii="Century Gothic" w:hAnsi="Century Gothic" w:cs="Arial"/>
          <w:sz w:val="20"/>
          <w:szCs w:val="20"/>
          <w:lang w:val="fr-FR"/>
        </w:rPr>
        <w:t xml:space="preserve"> y </w:t>
      </w:r>
      <w:proofErr w:type="spellStart"/>
      <w:r w:rsidRPr="00DB70DC">
        <w:rPr>
          <w:rFonts w:ascii="Century Gothic" w:hAnsi="Century Gothic" w:cs="Arial"/>
          <w:sz w:val="20"/>
          <w:szCs w:val="20"/>
          <w:lang w:val="fr-FR"/>
        </w:rPr>
        <w:t>experiencias</w:t>
      </w:r>
      <w:proofErr w:type="spellEnd"/>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según</w:t>
      </w:r>
      <w:proofErr w:type="spellEnd"/>
      <w:r w:rsidRPr="00DB70DC">
        <w:rPr>
          <w:rFonts w:ascii="Century Gothic" w:hAnsi="Century Gothic" w:cs="Arial"/>
          <w:sz w:val="20"/>
          <w:szCs w:val="20"/>
          <w:lang w:val="fr-FR"/>
        </w:rPr>
        <w:t xml:space="preserve"> </w:t>
      </w:r>
      <w:proofErr w:type="spellStart"/>
      <w:r w:rsidRPr="00DB70DC">
        <w:rPr>
          <w:rFonts w:ascii="Century Gothic" w:hAnsi="Century Gothic" w:cs="Arial"/>
          <w:sz w:val="20"/>
          <w:szCs w:val="20"/>
          <w:lang w:val="fr-FR"/>
        </w:rPr>
        <w:t>itinerario</w:t>
      </w:r>
      <w:proofErr w:type="spellEnd"/>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0B7C41" w:rsidRDefault="002E5B33" w:rsidP="000B7C41">
      <w:pPr>
        <w:pStyle w:val="Ttulo3"/>
        <w:rPr>
          <w:rFonts w:ascii="Century Gothic" w:hAnsi="Century Gothic"/>
          <w:color w:val="64A0BA"/>
          <w:sz w:val="24"/>
          <w:bdr w:val="single" w:sz="4" w:space="0" w:color="auto"/>
          <w:lang w:val="pt-BR"/>
        </w:rPr>
      </w:pPr>
    </w:p>
    <w:p w14:paraId="004A91C7" w14:textId="275DD698" w:rsidR="00AC4687" w:rsidRPr="000B7C41" w:rsidRDefault="006B0084" w:rsidP="000B7C41">
      <w:pPr>
        <w:pStyle w:val="Ttulo3"/>
        <w:rPr>
          <w:rFonts w:ascii="Century Gothic" w:hAnsi="Century Gothic"/>
          <w:color w:val="64A0BA"/>
          <w:sz w:val="24"/>
          <w:bdr w:val="single" w:sz="4" w:space="0" w:color="auto"/>
          <w:lang w:val="pt-BR"/>
        </w:rPr>
      </w:pPr>
      <w:r w:rsidRPr="000B7C41">
        <w:rPr>
          <w:rFonts w:ascii="Century Gothic" w:hAnsi="Century Gothic"/>
          <w:color w:val="64A0BA"/>
          <w:sz w:val="24"/>
          <w:bdr w:val="single" w:sz="4" w:space="0" w:color="auto"/>
          <w:lang w:val="pt-BR"/>
        </w:rPr>
        <w:t xml:space="preserve"> </w:t>
      </w:r>
      <w:r w:rsidR="000A76FE" w:rsidRPr="000B7C41">
        <w:rPr>
          <w:rFonts w:ascii="Century Gothic" w:hAnsi="Century Gothic"/>
          <w:color w:val="64A0BA"/>
          <w:sz w:val="24"/>
          <w:bdr w:val="single" w:sz="4" w:space="0" w:color="auto"/>
          <w:lang w:val="pt-BR"/>
        </w:rPr>
        <w:t>P</w:t>
      </w:r>
      <w:r w:rsidR="001F3116" w:rsidRPr="000B7C41">
        <w:rPr>
          <w:rFonts w:ascii="Century Gothic" w:hAnsi="Century Gothic"/>
          <w:color w:val="64A0BA"/>
          <w:sz w:val="24"/>
          <w:bdr w:val="single" w:sz="4" w:space="0" w:color="auto"/>
          <w:lang w:val="pt-BR"/>
        </w:rPr>
        <w:t>RECIOS EN EUROS</w:t>
      </w:r>
    </w:p>
    <w:p w14:paraId="14EC0F15" w14:textId="056461C7"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0B7C41">
        <w:rPr>
          <w:rFonts w:ascii="Century Gothic" w:hAnsi="Century Gothic" w:cs="Arial"/>
          <w:b/>
          <w:bCs/>
          <w:color w:val="FF0000"/>
          <w:sz w:val="20"/>
          <w:szCs w:val="20"/>
          <w:lang w:val="it-IT"/>
        </w:rPr>
        <w:t>2495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4B743610" w14:textId="36B9B58B" w:rsidR="00DD2187" w:rsidRDefault="00AE1FF1" w:rsidP="00DD2187">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DD2187" w:rsidRPr="00DD2187">
        <w:rPr>
          <w:rFonts w:ascii="Century Gothic" w:hAnsi="Century Gothic" w:cs="Arial"/>
          <w:b/>
          <w:bCs/>
          <w:color w:val="FF0000"/>
          <w:sz w:val="20"/>
          <w:szCs w:val="20"/>
          <w:lang w:val="it-IT"/>
        </w:rPr>
        <w:t>1</w:t>
      </w:r>
      <w:r w:rsidR="000B7C41">
        <w:rPr>
          <w:rFonts w:ascii="Century Gothic" w:hAnsi="Century Gothic" w:cs="Arial"/>
          <w:b/>
          <w:bCs/>
          <w:color w:val="FF0000"/>
          <w:sz w:val="20"/>
          <w:szCs w:val="20"/>
          <w:lang w:val="it-IT"/>
        </w:rPr>
        <w:t>040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1B619AC3" w14:textId="7B3B504B" w:rsidR="00B919B5" w:rsidRDefault="00B919B5" w:rsidP="00B919B5">
      <w:pPr>
        <w:jc w:val="both"/>
        <w:rPr>
          <w:rFonts w:ascii="Century Gothic" w:hAnsi="Century Gothic" w:cs="Arial"/>
          <w:bCs/>
          <w:sz w:val="20"/>
          <w:szCs w:val="20"/>
          <w:lang w:val="es-ES"/>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5EAED9E8"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1 DOM ÁMSTERDAM</w:t>
      </w:r>
      <w:r w:rsidRPr="000B7C41">
        <w:rPr>
          <w:rFonts w:ascii="Century Gothic" w:hAnsi="Century Gothic"/>
          <w:sz w:val="20"/>
          <w:szCs w:val="20"/>
        </w:rPr>
        <w:br/>
        <w:t xml:space="preserve">Llegada al aeropuerto de Ámsterdam y traslado al hotel. Alojamiento. El guía estará a partir de las 19 </w:t>
      </w:r>
      <w:proofErr w:type="spellStart"/>
      <w:r w:rsidRPr="000B7C41">
        <w:rPr>
          <w:rFonts w:ascii="Century Gothic" w:hAnsi="Century Gothic"/>
          <w:sz w:val="20"/>
          <w:szCs w:val="20"/>
        </w:rPr>
        <w:t>hrs</w:t>
      </w:r>
      <w:proofErr w:type="spellEnd"/>
      <w:r w:rsidRPr="000B7C41">
        <w:rPr>
          <w:rFonts w:ascii="Century Gothic" w:hAnsi="Century Gothic"/>
          <w:sz w:val="20"/>
          <w:szCs w:val="20"/>
        </w:rPr>
        <w:t xml:space="preserve"> en el hotel.</w:t>
      </w:r>
    </w:p>
    <w:p w14:paraId="74EA8181"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2 LUN ÁMSTERDAM</w:t>
      </w:r>
      <w:r w:rsidRPr="000B7C41">
        <w:rPr>
          <w:rFonts w:ascii="Century Gothic" w:hAnsi="Century Gothic"/>
          <w:sz w:val="20"/>
          <w:szCs w:val="20"/>
        </w:rPr>
        <w:br/>
        <w:t xml:space="preserve">Desayuno y visita panorámica recorriendo el centro histórico, la Plaza </w:t>
      </w:r>
      <w:proofErr w:type="spellStart"/>
      <w:r w:rsidRPr="000B7C41">
        <w:rPr>
          <w:rFonts w:ascii="Century Gothic" w:hAnsi="Century Gothic"/>
          <w:sz w:val="20"/>
          <w:szCs w:val="20"/>
        </w:rPr>
        <w:t>Dam</w:t>
      </w:r>
      <w:proofErr w:type="spellEnd"/>
      <w:r w:rsidRPr="000B7C41">
        <w:rPr>
          <w:rFonts w:ascii="Century Gothic" w:hAnsi="Century Gothic"/>
          <w:sz w:val="20"/>
          <w:szCs w:val="20"/>
        </w:rPr>
        <w:t xml:space="preserve"> con el Monumento de la Liberación, el Palacio Real, construido sobre 13.659 pilares de madera, la Plaza de Rembrandt con el monumento al artista, la Plaza </w:t>
      </w:r>
      <w:proofErr w:type="spellStart"/>
      <w:r w:rsidRPr="000B7C41">
        <w:rPr>
          <w:rFonts w:ascii="Century Gothic" w:hAnsi="Century Gothic"/>
          <w:sz w:val="20"/>
          <w:szCs w:val="20"/>
        </w:rPr>
        <w:t>Leidseplein</w:t>
      </w:r>
      <w:proofErr w:type="spellEnd"/>
      <w:r w:rsidRPr="000B7C41">
        <w:rPr>
          <w:rFonts w:ascii="Century Gothic" w:hAnsi="Century Gothic"/>
          <w:sz w:val="20"/>
          <w:szCs w:val="20"/>
        </w:rPr>
        <w:t>, el Teatro Municipal y el famoso Museo Nacional. Finalizamos con un paseo en barco de una hora de duración que nos llevará por los canales, rodeados por las casas de los mercaderes del siglo XVII, iglesias con campanarios y almacenes construidos en los siglos XVI y XVII.</w:t>
      </w:r>
    </w:p>
    <w:p w14:paraId="6377251A"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3 MAR ÁMSTERDAM – AMBERES - BRUJAS</w:t>
      </w:r>
      <w:r w:rsidRPr="000B7C41">
        <w:rPr>
          <w:rFonts w:ascii="Century Gothic" w:hAnsi="Century Gothic"/>
          <w:sz w:val="20"/>
          <w:szCs w:val="20"/>
        </w:rPr>
        <w:br/>
        <w:t xml:space="preserve">Desayuno y salida hacia Amberes, una de las ciudades más importantes de Bélgica, famosa </w:t>
      </w:r>
      <w:r w:rsidRPr="000B7C41">
        <w:rPr>
          <w:rFonts w:ascii="Century Gothic" w:hAnsi="Century Gothic"/>
          <w:sz w:val="20"/>
          <w:szCs w:val="20"/>
        </w:rPr>
        <w:lastRenderedPageBreak/>
        <w:t>por su mercado de diamantes y por su puerto (el segundo mayor de Europa). Combina símbolos tradicionales con elementos modernos, que la han convertido en una ciudad de referencia en cuanto a diseño, ambiente nocturno y fusión multicultural. Visitamos la Catedral de Nuestra Señora, la Plaza Mayor y el Ayuntamiento. Continuación del viaje rumbo a Brujas, capital de la provincia de Flandes Occidental, famosa por su casco histórico declarado Patrimonio de la Humanidad. Brujas también es conocida como «la Venecia del Norte», debido a la gran cantidad de canales que atraviesan la ciudad y a la belleza de los mismos. Alojamiento.</w:t>
      </w:r>
    </w:p>
    <w:p w14:paraId="6CD73E5E"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4 MIE BRUJAS – GANTE – BRUSELAS</w:t>
      </w:r>
      <w:r w:rsidRPr="000B7C41">
        <w:rPr>
          <w:rFonts w:ascii="Century Gothic" w:hAnsi="Century Gothic"/>
          <w:color w:val="FF0000"/>
          <w:sz w:val="20"/>
          <w:szCs w:val="20"/>
        </w:rPr>
        <w:br/>
      </w:r>
      <w:r w:rsidRPr="000B7C41">
        <w:rPr>
          <w:rFonts w:ascii="Century Gothic" w:hAnsi="Century Gothic"/>
          <w:sz w:val="20"/>
          <w:szCs w:val="20"/>
        </w:rPr>
        <w:t xml:space="preserve">Desayuno y breve visita de la ciudad. Es digno de visitar la Iglesia de Santa Ana y de la Santísima Sangre, la Casa Consistorial, ejemplo magnífico de palacio renacentista. A continuación, nos dirigimos a Gante para visitar su casco histórico donde destaca la Iglesia de San Nicolás, la Iglesia de San Miguel y la Catedral de San </w:t>
      </w:r>
      <w:proofErr w:type="spellStart"/>
      <w:r w:rsidRPr="000B7C41">
        <w:rPr>
          <w:rFonts w:ascii="Century Gothic" w:hAnsi="Century Gothic"/>
          <w:sz w:val="20"/>
          <w:szCs w:val="20"/>
        </w:rPr>
        <w:t>Bavón</w:t>
      </w:r>
      <w:proofErr w:type="spellEnd"/>
      <w:r w:rsidRPr="000B7C41">
        <w:rPr>
          <w:rFonts w:ascii="Century Gothic" w:hAnsi="Century Gothic"/>
          <w:sz w:val="20"/>
          <w:szCs w:val="20"/>
        </w:rPr>
        <w:t xml:space="preserve"> que alberga famosas obras artísticas como la “Vocación de San </w:t>
      </w:r>
      <w:proofErr w:type="spellStart"/>
      <w:r w:rsidRPr="000B7C41">
        <w:rPr>
          <w:rFonts w:ascii="Century Gothic" w:hAnsi="Century Gothic"/>
          <w:sz w:val="20"/>
          <w:szCs w:val="20"/>
        </w:rPr>
        <w:t>Bavón</w:t>
      </w:r>
      <w:proofErr w:type="spellEnd"/>
      <w:r w:rsidRPr="000B7C41">
        <w:rPr>
          <w:rFonts w:ascii="Century Gothic" w:hAnsi="Century Gothic"/>
          <w:sz w:val="20"/>
          <w:szCs w:val="20"/>
        </w:rPr>
        <w:t>” de Rubens y el políptico de los hermanos Van Eyck “La Adoración del Cordero Místico”. Finalizada la visita proseguimos a Bruselas. Alojamiento.</w:t>
      </w:r>
    </w:p>
    <w:p w14:paraId="188099E1"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5 JUE BRUSELAS</w:t>
      </w:r>
      <w:r w:rsidRPr="000B7C41">
        <w:rPr>
          <w:rFonts w:ascii="Century Gothic" w:hAnsi="Century Gothic"/>
          <w:color w:val="FF0000"/>
          <w:sz w:val="20"/>
          <w:szCs w:val="20"/>
        </w:rPr>
        <w:br/>
      </w:r>
      <w:r w:rsidRPr="000B7C41">
        <w:rPr>
          <w:rFonts w:ascii="Century Gothic" w:hAnsi="Century Gothic"/>
          <w:sz w:val="20"/>
          <w:szCs w:val="20"/>
        </w:rPr>
        <w:t xml:space="preserve">Desayuno y visita de la ciudad. Entre sus edificios destacan la Catedral de San Miguel y Santa </w:t>
      </w:r>
      <w:proofErr w:type="spellStart"/>
      <w:r w:rsidRPr="000B7C41">
        <w:rPr>
          <w:rFonts w:ascii="Century Gothic" w:hAnsi="Century Gothic"/>
          <w:sz w:val="20"/>
          <w:szCs w:val="20"/>
        </w:rPr>
        <w:t>Gúdula</w:t>
      </w:r>
      <w:proofErr w:type="spellEnd"/>
      <w:r w:rsidRPr="000B7C41">
        <w:rPr>
          <w:rFonts w:ascii="Century Gothic" w:hAnsi="Century Gothic"/>
          <w:sz w:val="20"/>
          <w:szCs w:val="20"/>
        </w:rPr>
        <w:t>, el Ayuntamiento, la Plaza de la Justicia y La Grand Place, el lugar más famoso, animado y fotografiado de Bruselas. Con decenas de famosos edificios, constituye uno de los conjuntos arquitectónicos más bellos de Europa. A continuación nos espera otro punto culminante del viaje. Visitaremos un Museo de Chocolate donde un maestro chocolatero elaborará pralinés ante nuestros ojos. La visita incluye, por supuesto, degustaciones así como un punto de venta que hará las delicias de los más golosos. Tarde libre. Alojamiento.</w:t>
      </w:r>
    </w:p>
    <w:p w14:paraId="189C1ECA"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6 VIE BRUSELAS – PARÍS</w:t>
      </w:r>
      <w:r w:rsidRPr="000B7C41">
        <w:rPr>
          <w:rFonts w:ascii="Century Gothic" w:hAnsi="Century Gothic"/>
          <w:color w:val="FF0000"/>
          <w:sz w:val="20"/>
          <w:szCs w:val="20"/>
        </w:rPr>
        <w:br/>
      </w:r>
      <w:r w:rsidRPr="000B7C41">
        <w:rPr>
          <w:rFonts w:ascii="Century Gothic" w:hAnsi="Century Gothic"/>
          <w:sz w:val="20"/>
          <w:szCs w:val="20"/>
        </w:rPr>
        <w:t>Desayuno y salida a París. Por la tarde llegada a París, la ciudad del amor. Alojamiento en París.</w:t>
      </w:r>
    </w:p>
    <w:p w14:paraId="3855DAE3"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7 SAB PARÍS</w:t>
      </w:r>
      <w:r w:rsidRPr="000B7C41">
        <w:rPr>
          <w:rFonts w:ascii="Century Gothic" w:hAnsi="Century Gothic"/>
          <w:color w:val="FF0000"/>
          <w:sz w:val="20"/>
          <w:szCs w:val="20"/>
        </w:rPr>
        <w:br/>
      </w:r>
      <w:r w:rsidRPr="000B7C41">
        <w:rPr>
          <w:rFonts w:ascii="Century Gothic" w:hAnsi="Century Gothic"/>
          <w:sz w:val="20"/>
          <w:szCs w:val="20"/>
        </w:rPr>
        <w:t>Desayuno y visita panorámica de una de las capitales más turísticas y visitadas del mundo. Durante nuestro recorrido en autobús pasaremos por el famoso barrio de St. Germaine de atmósfera intelectual y lugar de reunión de Hemingway, Sartre y Picasso. Pasaremos por la Universidad de la Sorbona, una de las más antiguas e importantes del mundo, los Campos Elíseos, Plaza de la Concordia, Arco del Triunfo, cruzaremos alguno de los bonitos puentes de París sobre el Sena para llegar a la Torre Eiffel donde tomaremos una fotografía del monumento más famoso de Francia, y Los Inválidos donde está la tumba de Napoleón, La Madeleine, El Panteón y algunos lugares más que convierten a París en una bella ciudad. Alojamiento en París.</w:t>
      </w:r>
    </w:p>
    <w:p w14:paraId="50BB1673"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8 DOM PARÍS</w:t>
      </w:r>
      <w:r w:rsidRPr="000B7C41">
        <w:rPr>
          <w:rFonts w:ascii="Century Gothic" w:hAnsi="Century Gothic"/>
          <w:color w:val="FF0000"/>
          <w:sz w:val="20"/>
          <w:szCs w:val="20"/>
        </w:rPr>
        <w:br/>
      </w:r>
      <w:r w:rsidRPr="000B7C41">
        <w:rPr>
          <w:rFonts w:ascii="Century Gothic" w:hAnsi="Century Gothic"/>
          <w:sz w:val="20"/>
          <w:szCs w:val="20"/>
        </w:rPr>
        <w:t>Desayuno en el hotel y día libre. Alojamiento en París.</w:t>
      </w:r>
    </w:p>
    <w:p w14:paraId="34590767" w14:textId="77777777" w:rsidR="000B7C41" w:rsidRPr="000B7C41" w:rsidRDefault="000B7C41" w:rsidP="000B7C41">
      <w:pPr>
        <w:pStyle w:val="NormalWeb"/>
        <w:rPr>
          <w:rFonts w:ascii="Century Gothic" w:hAnsi="Century Gothic"/>
          <w:sz w:val="20"/>
          <w:szCs w:val="20"/>
        </w:rPr>
      </w:pPr>
      <w:r w:rsidRPr="000B7C41">
        <w:rPr>
          <w:rStyle w:val="Textoennegrita"/>
          <w:rFonts w:ascii="Century Gothic" w:hAnsi="Century Gothic"/>
          <w:color w:val="FF0000"/>
          <w:sz w:val="20"/>
          <w:szCs w:val="20"/>
        </w:rPr>
        <w:t>DÍA 9 LUN PARÍS</w:t>
      </w:r>
      <w:r w:rsidRPr="000B7C41">
        <w:rPr>
          <w:rFonts w:ascii="Century Gothic" w:hAnsi="Century Gothic"/>
          <w:color w:val="FF0000"/>
          <w:sz w:val="20"/>
          <w:szCs w:val="20"/>
        </w:rPr>
        <w:br/>
      </w:r>
      <w:r w:rsidRPr="000B7C41">
        <w:rPr>
          <w:rFonts w:ascii="Century Gothic" w:hAnsi="Century Gothic"/>
          <w:sz w:val="20"/>
          <w:szCs w:val="20"/>
        </w:rPr>
        <w:t>Desayuno y traslado al aeropuerto. Nos despedimos de un viaje que nos ha enamorado.</w:t>
      </w:r>
    </w:p>
    <w:p w14:paraId="4DA22DAE" w14:textId="7E5A0641" w:rsidR="001A15A1" w:rsidRPr="002E5B33" w:rsidRDefault="001A15A1" w:rsidP="000B7C41">
      <w:pPr>
        <w:pStyle w:val="Ttulo3"/>
        <w:jc w:val="both"/>
        <w:rPr>
          <w:rFonts w:ascii="Century Gothic" w:hAnsi="Century Gothic"/>
          <w:szCs w:val="20"/>
        </w:rPr>
      </w:pPr>
    </w:p>
    <w:sectPr w:rsidR="001A15A1"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0B7C41"/>
    <w:rsid w:val="001037AB"/>
    <w:rsid w:val="001422BB"/>
    <w:rsid w:val="00150334"/>
    <w:rsid w:val="001532BE"/>
    <w:rsid w:val="00162A42"/>
    <w:rsid w:val="00175034"/>
    <w:rsid w:val="001A15A1"/>
    <w:rsid w:val="001A2323"/>
    <w:rsid w:val="001C7D04"/>
    <w:rsid w:val="001F3116"/>
    <w:rsid w:val="00201912"/>
    <w:rsid w:val="00222872"/>
    <w:rsid w:val="00227E6A"/>
    <w:rsid w:val="00253769"/>
    <w:rsid w:val="002B1DBE"/>
    <w:rsid w:val="002D5AC1"/>
    <w:rsid w:val="002E5B33"/>
    <w:rsid w:val="0031584E"/>
    <w:rsid w:val="00315CB7"/>
    <w:rsid w:val="003223BC"/>
    <w:rsid w:val="00326736"/>
    <w:rsid w:val="0038784B"/>
    <w:rsid w:val="003A107E"/>
    <w:rsid w:val="003A373B"/>
    <w:rsid w:val="003C7629"/>
    <w:rsid w:val="0041593D"/>
    <w:rsid w:val="0045760B"/>
    <w:rsid w:val="004B6DA8"/>
    <w:rsid w:val="004C1A4D"/>
    <w:rsid w:val="004D520F"/>
    <w:rsid w:val="00507E57"/>
    <w:rsid w:val="00546A34"/>
    <w:rsid w:val="0057233A"/>
    <w:rsid w:val="0058222E"/>
    <w:rsid w:val="0058433A"/>
    <w:rsid w:val="00587A59"/>
    <w:rsid w:val="006013A6"/>
    <w:rsid w:val="0060412C"/>
    <w:rsid w:val="0064341D"/>
    <w:rsid w:val="0068243A"/>
    <w:rsid w:val="006907D3"/>
    <w:rsid w:val="006B0084"/>
    <w:rsid w:val="0072265A"/>
    <w:rsid w:val="007229F4"/>
    <w:rsid w:val="00730B15"/>
    <w:rsid w:val="007570EC"/>
    <w:rsid w:val="00775B2F"/>
    <w:rsid w:val="00792026"/>
    <w:rsid w:val="0079403F"/>
    <w:rsid w:val="007D0BCB"/>
    <w:rsid w:val="007D4ABB"/>
    <w:rsid w:val="0082335A"/>
    <w:rsid w:val="00836237"/>
    <w:rsid w:val="008377C2"/>
    <w:rsid w:val="008615E8"/>
    <w:rsid w:val="0089517D"/>
    <w:rsid w:val="008F13E9"/>
    <w:rsid w:val="009158BB"/>
    <w:rsid w:val="00924444"/>
    <w:rsid w:val="00934896"/>
    <w:rsid w:val="009B362D"/>
    <w:rsid w:val="009E7D84"/>
    <w:rsid w:val="009F3AF5"/>
    <w:rsid w:val="00A100ED"/>
    <w:rsid w:val="00A329DC"/>
    <w:rsid w:val="00A66B02"/>
    <w:rsid w:val="00A70142"/>
    <w:rsid w:val="00A9022F"/>
    <w:rsid w:val="00AC4687"/>
    <w:rsid w:val="00AE1FF1"/>
    <w:rsid w:val="00B4186D"/>
    <w:rsid w:val="00B41EFF"/>
    <w:rsid w:val="00B74659"/>
    <w:rsid w:val="00B80573"/>
    <w:rsid w:val="00B919B5"/>
    <w:rsid w:val="00BD09D2"/>
    <w:rsid w:val="00BE4B4E"/>
    <w:rsid w:val="00C2295A"/>
    <w:rsid w:val="00C419C4"/>
    <w:rsid w:val="00C43923"/>
    <w:rsid w:val="00CD6D1C"/>
    <w:rsid w:val="00CE35B5"/>
    <w:rsid w:val="00CF226B"/>
    <w:rsid w:val="00D329FF"/>
    <w:rsid w:val="00D525DB"/>
    <w:rsid w:val="00D56B11"/>
    <w:rsid w:val="00D61C16"/>
    <w:rsid w:val="00D67A51"/>
    <w:rsid w:val="00D76445"/>
    <w:rsid w:val="00DB70DC"/>
    <w:rsid w:val="00DD2187"/>
    <w:rsid w:val="00DD4479"/>
    <w:rsid w:val="00E014D2"/>
    <w:rsid w:val="00EA2D22"/>
    <w:rsid w:val="00EB79EF"/>
    <w:rsid w:val="00EC0472"/>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0B7C41"/>
    <w:pPr>
      <w:spacing w:before="100" w:beforeAutospacing="1" w:after="100" w:afterAutospacing="1"/>
    </w:pPr>
    <w:rPr>
      <w:lang w:val="es-ES" w:eastAsia="es-ES"/>
    </w:rPr>
  </w:style>
  <w:style w:type="character" w:styleId="Textoennegrita">
    <w:name w:val="Strong"/>
    <w:basedOn w:val="Fuentedeprrafopredeter"/>
    <w:uiPriority w:val="22"/>
    <w:qFormat/>
    <w:rsid w:val="000B7C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26691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88383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660</Words>
  <Characters>3633</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6</cp:revision>
  <cp:lastPrinted>2020-06-25T10:29:00Z</cp:lastPrinted>
  <dcterms:created xsi:type="dcterms:W3CDTF">2024-07-06T15:11:00Z</dcterms:created>
  <dcterms:modified xsi:type="dcterms:W3CDTF">2025-10-16T10:32:00Z</dcterms:modified>
</cp:coreProperties>
</file>