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5D3BD" w14:textId="77777777" w:rsidR="00C102F7" w:rsidRDefault="00C102F7"/>
    <w:p w14:paraId="77D8AD22" w14:textId="77777777" w:rsidR="00C102F7" w:rsidRDefault="00C102F7"/>
    <w:p w14:paraId="4E76E963" w14:textId="220B07F4" w:rsidR="00C102F7" w:rsidRDefault="007B363E">
      <w:pPr>
        <w:pStyle w:val="Ttulo3"/>
        <w:spacing w:after="360"/>
        <w:jc w:val="center"/>
        <w:rPr>
          <w:rFonts w:ascii="Century Gothic" w:hAnsi="Century Gothic"/>
          <w:color w:val="86B3B3"/>
          <w:sz w:val="32"/>
          <w:szCs w:val="32"/>
          <w:bdr w:val="single" w:sz="4" w:space="0" w:color="auto"/>
        </w:rPr>
      </w:pPr>
      <w:r>
        <w:rPr>
          <w:rFonts w:ascii="Century Gothic" w:eastAsia="Century Gothic" w:hAnsi="Century Gothic"/>
          <w:color w:val="64A0BA"/>
          <w:sz w:val="32"/>
          <w:bdr w:val="single" w:sz="4" w:space="0" w:color="auto"/>
        </w:rPr>
        <w:t xml:space="preserve">AURORA BOREAL </w:t>
      </w:r>
      <w:r w:rsidR="001A7EB8">
        <w:rPr>
          <w:rFonts w:ascii="Century Gothic" w:eastAsia="Century Gothic" w:hAnsi="Century Gothic"/>
          <w:color w:val="64A0BA"/>
          <w:sz w:val="32"/>
          <w:bdr w:val="single" w:sz="4" w:space="0" w:color="auto"/>
        </w:rPr>
        <w:t>2026-</w:t>
      </w:r>
      <w:r>
        <w:rPr>
          <w:rFonts w:ascii="Century Gothic" w:eastAsia="Century Gothic" w:hAnsi="Century Gothic"/>
          <w:color w:val="64A0BA"/>
          <w:sz w:val="32"/>
          <w:bdr w:val="single" w:sz="4" w:space="0" w:color="auto"/>
        </w:rPr>
        <w:t>2027</w:t>
      </w:r>
    </w:p>
    <w:p w14:paraId="42E45481" w14:textId="77777777" w:rsidR="00C102F7" w:rsidRPr="00F56A84" w:rsidRDefault="007B363E">
      <w:pPr>
        <w:spacing w:after="760"/>
        <w:jc w:val="center"/>
        <w:rPr>
          <w:lang w:val="es-ES"/>
        </w:rPr>
      </w:pPr>
      <w:r w:rsidRPr="00F56A84">
        <w:rPr>
          <w:rFonts w:ascii="Century Gothic" w:eastAsia="Century Gothic" w:hAnsi="Century Gothic"/>
          <w:b/>
          <w:color w:val="64A0BA"/>
          <w:sz w:val="28"/>
          <w:lang w:val="es-ES"/>
        </w:rPr>
        <w:t>Código: AURO</w:t>
      </w:r>
    </w:p>
    <w:p w14:paraId="4C8AB506" w14:textId="77777777" w:rsidR="00C102F7" w:rsidRDefault="007B363E">
      <w:pPr>
        <w:pStyle w:val="Ttulo3"/>
        <w:spacing w:after="60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Century Gothic" w:eastAsia="Century Gothic" w:hAnsi="Century Gothic"/>
          <w:color w:val="64A0BA"/>
          <w:sz w:val="24"/>
          <w:bdr w:val="single" w:sz="4" w:space="0" w:color="auto"/>
        </w:rPr>
        <w:t>SAÍDAS INVERNO 2026 / 2027</w:t>
      </w:r>
    </w:p>
    <w:p w14:paraId="004F910F" w14:textId="2F0894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NOVEMBRO 2026</w:t>
      </w:r>
      <w:r w:rsidR="00C5017B">
        <w:rPr>
          <w:rFonts w:ascii="Century Gothic" w:eastAsia="Century Gothic" w:hAnsi="Century Gothic"/>
          <w:color w:val="000000"/>
          <w:sz w:val="20"/>
          <w:lang w:val="es-ES"/>
        </w:rPr>
        <w:t xml:space="preserve">……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23</w:t>
      </w:r>
    </w:p>
    <w:p w14:paraId="077C92D1" w14:textId="0D6D23F1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JANEIRO 2027</w:t>
      </w:r>
      <w:r w:rsidR="00C5017B">
        <w:rPr>
          <w:rFonts w:ascii="Century Gothic" w:eastAsia="Century Gothic" w:hAnsi="Century Gothic"/>
          <w:color w:val="000000"/>
          <w:sz w:val="20"/>
          <w:lang w:val="es-ES"/>
        </w:rPr>
        <w:t xml:space="preserve">………..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11, 25</w:t>
      </w:r>
    </w:p>
    <w:p w14:paraId="51190F67" w14:textId="31D62F39" w:rsidR="00C102F7" w:rsidRDefault="007B363E">
      <w:pPr>
        <w:rPr>
          <w:rFonts w:ascii="Century Gothic" w:eastAsia="Century Gothic" w:hAnsi="Century Gothic"/>
          <w:color w:val="000000"/>
          <w:sz w:val="20"/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FEVEREIRO 2027</w:t>
      </w:r>
      <w:r w:rsidR="00C5017B">
        <w:rPr>
          <w:rFonts w:ascii="Century Gothic" w:eastAsia="Century Gothic" w:hAnsi="Century Gothic"/>
          <w:color w:val="000000"/>
          <w:sz w:val="20"/>
          <w:lang w:val="es-ES"/>
        </w:rPr>
        <w:t xml:space="preserve">……...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8, </w:t>
      </w:r>
      <w:r w:rsidRPr="00F56A84">
        <w:rPr>
          <w:rFonts w:ascii="Century Gothic" w:eastAsia="Century Gothic" w:hAnsi="Century Gothic"/>
          <w:color w:val="000000" w:themeColor="text1"/>
          <w:sz w:val="20"/>
          <w:lang w:val="es-ES"/>
        </w:rPr>
        <w:t>15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, 22</w:t>
      </w:r>
    </w:p>
    <w:p w14:paraId="54CC4F18" w14:textId="77777777" w:rsidR="00F56A84" w:rsidRPr="00F56A84" w:rsidRDefault="00F56A84">
      <w:pPr>
        <w:rPr>
          <w:lang w:val="es-ES"/>
        </w:rPr>
      </w:pPr>
    </w:p>
    <w:p w14:paraId="05E13AE8" w14:textId="77777777" w:rsidR="00C102F7" w:rsidRDefault="007B363E">
      <w:pPr>
        <w:pStyle w:val="Ttulo3"/>
        <w:spacing w:before="240" w:after="60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Century Gothic" w:eastAsia="Century Gothic" w:hAnsi="Century Gothic"/>
          <w:color w:val="64A0BA"/>
          <w:sz w:val="24"/>
          <w:bdr w:val="single" w:sz="4" w:space="0" w:color="auto"/>
        </w:rPr>
        <w:t>HOTÉIS PREVISTOS</w:t>
      </w:r>
    </w:p>
    <w:p w14:paraId="2C9D8A6F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(ou similares na categoria indicada, conforme a cidade)</w:t>
      </w:r>
    </w:p>
    <w:p w14:paraId="32D487FC" w14:textId="638D5794" w:rsidR="00C102F7" w:rsidRPr="001F7083" w:rsidRDefault="007B363E">
      <w:pPr>
        <w:rPr>
          <w:lang w:val="es-ES"/>
        </w:rPr>
      </w:pPr>
      <w:r w:rsidRPr="001F7083">
        <w:rPr>
          <w:rFonts w:ascii="Century Gothic" w:eastAsia="Century Gothic" w:hAnsi="Century Gothic"/>
          <w:color w:val="000000"/>
          <w:sz w:val="20"/>
          <w:lang w:val="es-ES"/>
        </w:rPr>
        <w:t>COPENHAGUE:</w:t>
      </w:r>
      <w:r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      </w:t>
      </w:r>
      <w:r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RADISSON SCANDINAVIA * * * *</w:t>
      </w:r>
      <w:r w:rsid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</w:t>
      </w:r>
      <w:r w:rsidR="001F7083">
        <w:rPr>
          <w:rFonts w:ascii="Century Gothic" w:eastAsia="Century Gothic" w:hAnsi="Century Gothic"/>
          <w:color w:val="000000"/>
          <w:sz w:val="20"/>
          <w:lang w:val="en-GB"/>
        </w:rPr>
        <w:t>(*)</w:t>
      </w:r>
    </w:p>
    <w:p w14:paraId="09754E38" w14:textId="3978D79D" w:rsidR="00C102F7" w:rsidRPr="007B363E" w:rsidRDefault="007B363E">
      <w:pPr>
        <w:rPr>
          <w:lang w:val="es-ES"/>
        </w:rPr>
      </w:pPr>
      <w:r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        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                     </w:t>
      </w:r>
      <w:r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IMPERIAL HOTEL * * * *</w:t>
      </w:r>
      <w:r w:rsidR="001F7083" w:rsidRPr="001F7083">
        <w:rPr>
          <w:rFonts w:ascii="Century Gothic" w:eastAsia="Century Gothic" w:hAnsi="Century Gothic"/>
          <w:color w:val="000000"/>
          <w:sz w:val="20"/>
          <w:lang w:val="es-ES"/>
        </w:rPr>
        <w:t xml:space="preserve">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(saída: 23/11/26)</w:t>
      </w:r>
    </w:p>
    <w:p w14:paraId="1184F88F" w14:textId="77777777" w:rsidR="001F7083" w:rsidRPr="00F56A84" w:rsidRDefault="001F7083">
      <w:pPr>
        <w:rPr>
          <w:lang w:val="es-ES"/>
        </w:rPr>
      </w:pPr>
    </w:p>
    <w:p w14:paraId="74466666" w14:textId="5CD1D50F" w:rsidR="00C102F7" w:rsidRPr="001F7083" w:rsidRDefault="007B363E">
      <w:pPr>
        <w:rPr>
          <w:rFonts w:ascii="Century Gothic" w:eastAsia="Century Gothic" w:hAnsi="Century Gothic"/>
          <w:color w:val="000000"/>
          <w:sz w:val="20"/>
          <w:lang w:val="en-GB"/>
        </w:rPr>
      </w:pP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OSLO:     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   </w:t>
      </w: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>RADISSON SCANDINAVIA * * * *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</w:t>
      </w:r>
      <w:r w:rsidR="001F7083">
        <w:rPr>
          <w:rFonts w:ascii="Century Gothic" w:eastAsia="Century Gothic" w:hAnsi="Century Gothic"/>
          <w:color w:val="000000"/>
          <w:sz w:val="20"/>
          <w:lang w:val="en-GB"/>
        </w:rPr>
        <w:t>(*)</w:t>
      </w:r>
    </w:p>
    <w:p w14:paraId="7DD36627" w14:textId="77777777" w:rsidR="001F7083" w:rsidRPr="001F7083" w:rsidRDefault="001F7083">
      <w:pPr>
        <w:rPr>
          <w:lang w:val="en-GB"/>
        </w:rPr>
      </w:pPr>
    </w:p>
    <w:p w14:paraId="4BD34FC4" w14:textId="7C16DD7D" w:rsidR="00C102F7" w:rsidRPr="001F7083" w:rsidRDefault="007B363E">
      <w:pPr>
        <w:rPr>
          <w:lang w:val="en-GB"/>
        </w:rPr>
      </w:pP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TROMSÖ:   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</w:t>
      </w: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>RADISSON BLU</w:t>
      </w: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* * * *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</w:t>
      </w:r>
      <w:r w:rsidR="001F7083">
        <w:rPr>
          <w:rFonts w:ascii="Century Gothic" w:eastAsia="Century Gothic" w:hAnsi="Century Gothic"/>
          <w:color w:val="000000"/>
          <w:sz w:val="20"/>
          <w:lang w:val="en-GB"/>
        </w:rPr>
        <w:t>(*)</w:t>
      </w:r>
    </w:p>
    <w:p w14:paraId="36EF4C80" w14:textId="1E3E06AB" w:rsidR="00C102F7" w:rsidRPr="007B363E" w:rsidRDefault="007B363E">
      <w:pPr>
        <w:rPr>
          <w:lang w:val="es-ES"/>
        </w:rPr>
      </w:pP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        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QUALITIY SAGA * * * *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(saída: 8 e 15/2/27)</w:t>
      </w:r>
    </w:p>
    <w:p w14:paraId="321C1567" w14:textId="77777777" w:rsidR="001F7083" w:rsidRPr="00F56A84" w:rsidRDefault="001F7083">
      <w:pPr>
        <w:rPr>
          <w:lang w:val="es-ES"/>
        </w:rPr>
      </w:pPr>
    </w:p>
    <w:p w14:paraId="15569582" w14:textId="5F89D88A" w:rsidR="00C102F7" w:rsidRPr="001F7083" w:rsidRDefault="007B363E">
      <w:pPr>
        <w:rPr>
          <w:lang w:val="en-GB"/>
        </w:rPr>
      </w:pP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ESTOCOLMO: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</w:t>
      </w: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>CLARION SIGN * * * *</w:t>
      </w:r>
      <w:r w:rsid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(*)</w:t>
      </w:r>
    </w:p>
    <w:p w14:paraId="35B248E3" w14:textId="6561DBEA" w:rsidR="00C102F7" w:rsidRPr="001F7083" w:rsidRDefault="007B363E">
      <w:pPr>
        <w:spacing w:after="240"/>
        <w:rPr>
          <w:rFonts w:ascii="Century Gothic" w:eastAsia="Century Gothic" w:hAnsi="Century Gothic"/>
          <w:color w:val="000000"/>
          <w:sz w:val="20"/>
          <w:lang w:val="en-GB"/>
        </w:rPr>
      </w:pP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 </w:t>
      </w:r>
      <w:r w:rsidR="001F7083" w:rsidRP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       </w:t>
      </w:r>
      <w:r w:rsidR="001F7083">
        <w:rPr>
          <w:rFonts w:ascii="Century Gothic" w:eastAsia="Century Gothic" w:hAnsi="Century Gothic"/>
          <w:color w:val="000000"/>
          <w:sz w:val="20"/>
          <w:lang w:val="en-GB"/>
        </w:rPr>
        <w:t xml:space="preserve">       </w:t>
      </w:r>
      <w:r w:rsidRPr="001F7083">
        <w:rPr>
          <w:rFonts w:ascii="Century Gothic" w:eastAsia="Century Gothic" w:hAnsi="Century Gothic"/>
          <w:color w:val="000000"/>
          <w:sz w:val="20"/>
          <w:lang w:val="en-GB"/>
        </w:rPr>
        <w:t>RADISSON ROYAL VIKING</w:t>
      </w:r>
    </w:p>
    <w:p w14:paraId="3EA4BB06" w14:textId="77777777" w:rsidR="00F56A84" w:rsidRPr="001F7083" w:rsidRDefault="00F56A84">
      <w:pPr>
        <w:spacing w:after="240"/>
        <w:rPr>
          <w:lang w:val="en-GB"/>
        </w:rPr>
      </w:pPr>
    </w:p>
    <w:p w14:paraId="13A2E9D6" w14:textId="77777777" w:rsidR="00C102F7" w:rsidRDefault="007B363E">
      <w:pPr>
        <w:pStyle w:val="Ttulo3"/>
        <w:spacing w:before="280" w:after="60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Century Gothic" w:eastAsia="Century Gothic" w:hAnsi="Century Gothic"/>
          <w:color w:val="64A0BA"/>
          <w:sz w:val="24"/>
          <w:bdr w:val="single" w:sz="4" w:space="0" w:color="auto"/>
        </w:rPr>
        <w:t>SERVIÇOS INCLUÍDOS</w:t>
      </w:r>
    </w:p>
    <w:p w14:paraId="6BF16126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Guia ac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ompanhante em espanhol</w:t>
      </w:r>
    </w:p>
    <w:p w14:paraId="2628E7AA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9 noites com café da manhã tipo buffet</w:t>
      </w:r>
    </w:p>
    <w:p w14:paraId="0A4C3E27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1 noite a bordo do cruzeiro DFDS em cabine dupla externa com janela</w:t>
      </w:r>
    </w:p>
    <w:p w14:paraId="29F90608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Traslados de chegada e partida em todas as cidades com motorista local</w:t>
      </w:r>
    </w:p>
    <w:p w14:paraId="51692CA8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• Bilhetes de trem rápido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Oslo-Estocolmo</w:t>
      </w:r>
    </w:p>
    <w:p w14:paraId="4AE31B5F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Serviços conforme o programa</w:t>
      </w:r>
    </w:p>
    <w:p w14:paraId="059DEC66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• Passagem aérea Oslo-Tromso-Oslo</w:t>
      </w:r>
    </w:p>
    <w:p w14:paraId="1682B337" w14:textId="39C263C5" w:rsidR="00C102F7" w:rsidRDefault="007B363E">
      <w:pPr>
        <w:rPr>
          <w:rFonts w:ascii="Century Gothic" w:eastAsia="Century Gothic" w:hAnsi="Century Gothic"/>
          <w:color w:val="000000"/>
          <w:sz w:val="20"/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• Entradas e experiências conforme </w:t>
      </w:r>
      <w:r w:rsidR="00F56A84">
        <w:rPr>
          <w:rFonts w:ascii="Century Gothic" w:eastAsia="Century Gothic" w:hAnsi="Century Gothic"/>
          <w:color w:val="000000"/>
          <w:sz w:val="20"/>
          <w:lang w:val="es-ES"/>
        </w:rPr>
        <w:t>itinerario</w:t>
      </w:r>
    </w:p>
    <w:p w14:paraId="4C3A0141" w14:textId="77777777" w:rsidR="00F56A84" w:rsidRPr="00F56A84" w:rsidRDefault="00F56A84">
      <w:pPr>
        <w:rPr>
          <w:lang w:val="es-ES"/>
        </w:rPr>
      </w:pPr>
    </w:p>
    <w:p w14:paraId="2F21F443" w14:textId="77777777" w:rsidR="00C102F7" w:rsidRDefault="007B363E">
      <w:pPr>
        <w:pStyle w:val="Ttulo3"/>
        <w:spacing w:before="400" w:after="60"/>
        <w:jc w:val="both"/>
        <w:rPr>
          <w:rFonts w:ascii="Century Gothic" w:hAnsi="Century Gothic"/>
          <w:color w:val="BF8F00" w:themeColor="accent4" w:themeShade="BF"/>
          <w:sz w:val="24"/>
          <w:bdr w:val="single" w:sz="4" w:space="0" w:color="auto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Century Gothic" w:eastAsia="Century Gothic" w:hAnsi="Century Gothic"/>
          <w:color w:val="64A0BA"/>
          <w:sz w:val="24"/>
          <w:bdr w:val="single" w:sz="4" w:space="0" w:color="auto"/>
        </w:rPr>
        <w:t>TARIFAS EM EUROS</w:t>
      </w:r>
    </w:p>
    <w:p w14:paraId="44A4796B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b/>
          <w:color w:val="FF0000"/>
          <w:sz w:val="20"/>
          <w:lang w:val="es-ES"/>
        </w:rPr>
        <w:t>€ 4.070,–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por pessoa em apto. duplo</w:t>
      </w:r>
    </w:p>
    <w:p w14:paraId="7983314B" w14:textId="3906F3AC" w:rsidR="00F56A84" w:rsidRPr="00F56A84" w:rsidRDefault="007B363E">
      <w:pPr>
        <w:spacing w:after="280"/>
        <w:rPr>
          <w:rFonts w:ascii="Century Gothic" w:eastAsia="Century Gothic" w:hAnsi="Century Gothic"/>
          <w:color w:val="000000"/>
          <w:sz w:val="20"/>
          <w:lang w:val="es-ES"/>
        </w:rPr>
      </w:pPr>
      <w:r w:rsidRPr="00F56A84">
        <w:rPr>
          <w:rFonts w:ascii="Century Gothic" w:eastAsia="Century Gothic" w:hAnsi="Century Gothic"/>
          <w:b/>
          <w:color w:val="FF0000"/>
          <w:sz w:val="20"/>
          <w:lang w:val="es-ES"/>
        </w:rPr>
        <w:t>€ 1.900,–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suplemento individual</w:t>
      </w:r>
    </w:p>
    <w:p w14:paraId="13F81C8E" w14:textId="77777777" w:rsidR="00C102F7" w:rsidRPr="00F56A84" w:rsidRDefault="007B363E">
      <w:pPr>
        <w:rPr>
          <w:lang w:val="es-ES"/>
        </w:rPr>
      </w:pP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5% desconto para o terceiro passageiro em quarto com + 2 pessoas</w:t>
      </w:r>
    </w:p>
    <w:p w14:paraId="44425306" w14:textId="77777777" w:rsidR="00C102F7" w:rsidRPr="00F56A84" w:rsidRDefault="007B363E">
      <w:pPr>
        <w:rPr>
          <w:lang w:val="es-ES"/>
        </w:rPr>
      </w:pPr>
      <w:r w:rsidRPr="00F56A84">
        <w:rPr>
          <w:lang w:val="es-ES"/>
        </w:rPr>
        <w:br w:type="page"/>
      </w:r>
    </w:p>
    <w:p w14:paraId="3F77D64F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lastRenderedPageBreak/>
        <w:t>DIA 1 SEG COPENHAGUE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Chegada ao aeroporto, traslado para o hotel e acomodação. O guia estará no Hotel a partir das 18h30.</w:t>
      </w:r>
    </w:p>
    <w:p w14:paraId="73657953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2 TER COPENHAGUE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visita panorâmica à cidade percorrendo seus principais monumentos e lug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ares históricos, como a Praça da Prefeitura, Palácio de Christiansborg (atual sede do Parlamento), Fonte da Deusa Gefion, porto de Nyhavn com suas pitorescas e coloridas casas do século XVII e, claro, o emblema da cidade, a famosa Pequena Sereia. Opcionalm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ente, poderemos visitar o majestoso Castelo Real de Frederiksborg, no norte da Zelândia. Tarde livre. Acomodação.</w:t>
      </w:r>
    </w:p>
    <w:p w14:paraId="16EC632F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3 QUA COPENHAGUE - CRUZEIRO DFDS - OSLO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tempo livre até as 15h00, traslado ao porto para embarque no cruzeiro DFDS para Os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lo. O navio conta com diversos tipos de restaurantes, bares, lojas, boate e Wi-Fi. Acomodação em cabine externa com janela. Jantar buffet a bordo.</w:t>
      </w:r>
    </w:p>
    <w:p w14:paraId="05A5C9A2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4 QUI OSLO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a bordo e chegada a Oslo às 09h30. Desembarque e visita à “Capital Viking”, situ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ada ao fundo do fiorde homônimo, passando pela Prefeitura, Castelo Akershus, Palácio Real, Parlamento e Parque Vigeland, com as famosas esculturas de bronze de Gustav Vigeland que simbolizam o ciclo de a vida do ser humano, e o grande monólito com seus 121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corpos entrelaçados. Tarde livre para passear pelo animado bairro de Akerbrygge, em Oslo, instalações portuárias revitalizadas com restaurantes, bares, discotecas e lojas. Acomodação.</w:t>
      </w:r>
    </w:p>
    <w:p w14:paraId="4435113C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5 SEX OSLO - TROMSO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saída para o aeroporto para emb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arque em voo para Tromso. Chegada e acomodação.</w:t>
      </w:r>
    </w:p>
    <w:p w14:paraId="42E30C47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6 SÁB TROMSO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visita panorâmica à cidade incluindo visita ao interior da Catedral do Ártico. Depois subimos no teleférico Fjellheisen para o Monte Floya, para apreciar a vista da cidade e d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as ilhas e fiordes circundantes. Retorno ao hotel e tarde livre. À noite, saída para um campo Sámi a 75 minutos da cidade de Tromso. Nesta área encontramos um clima seco e estável com muitos dias de céu limpo. Devido ao clima estável de sua localização, há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maiores chances de detectar os frágeis raios da Aurora Boreal. Além disso, nesta área desabitada, nenhuma luz artificial perturbará sua experiência ou seu intento de capturar a Aurora Boreal com sua câmera. Durante a visita será servida uma refeição quent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e e desfrutamos um momento social junto à lareira do Grande Lavvu (tenda de pastores Sámi). Acomodação em Tromso.</w:t>
      </w:r>
    </w:p>
    <w:p w14:paraId="1B5AE5B3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7 DOM TROMSO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Após o café da manhã iremos para um acampamento Sámi. Seguindo os passos da cultura Sámi, você pode desfrutar um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passeio em trenó de renas por pitorescas paisagens congeladas. Esta aventura é adequada para pessoas de qualquer idade, pois estarão sentadas e a condução é em pares com um trenó para cada rena. Depois pode-se tentar pegar uma rena com um laço, como fazem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os Sámi antes de marcá-las. Concluiremos esta excursão com uma refeição quente. Retorno ao hotel e acomodação.</w:t>
      </w:r>
    </w:p>
    <w:p w14:paraId="092AB8B5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8 SEG TROMSO - OSLO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traslado ao aeroporto no horário combinado para embarque em voo para Oslo. Chegada a Oslo e acomodação.</w:t>
      </w:r>
    </w:p>
    <w:p w14:paraId="46FC9F77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</w:t>
      </w: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IA 9 TER OSLO - ESTOCOLMO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traslado à estação ferroviária para embarque no trem rápido para Estocolmo. Na chegada, traslado ao hotel e acomodação em Estocolmo.</w:t>
      </w:r>
    </w:p>
    <w:p w14:paraId="647E7C68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10 QUA ESTOCOLMO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visita a Estocolmo, passando pela Cidade Ant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iga, “Gamla Stan”, onde 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lastRenderedPageBreak/>
        <w:t>estão localizados alguns dos edifícios mais relevantes de sua história como o Palácio Real, a Casa da Nobreza e o Museu Nobel. Chegaremos à ilha de Södermalm, situada sobre várias colinas, o que nos permite ter vistas espectaculares</w:t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 xml:space="preserve"> desde o Mirante para a zona norte de Estocolmo. Acomodação em Estocolmo.</w:t>
      </w:r>
    </w:p>
    <w:p w14:paraId="63779C5D" w14:textId="77777777" w:rsidR="00C102F7" w:rsidRPr="00F56A84" w:rsidRDefault="007B363E">
      <w:pPr>
        <w:spacing w:after="160"/>
        <w:rPr>
          <w:lang w:val="es-ES"/>
        </w:rPr>
      </w:pPr>
      <w:r w:rsidRPr="00F56A84">
        <w:rPr>
          <w:rFonts w:ascii="Century Gothic" w:eastAsia="Century Gothic" w:hAnsi="Century Gothic"/>
          <w:b/>
          <w:color w:val="002060"/>
          <w:sz w:val="20"/>
          <w:lang w:val="es-ES"/>
        </w:rPr>
        <w:t>DIA 11 QUI ESTOCOLMO</w:t>
      </w:r>
      <w:r w:rsidRPr="00F56A84">
        <w:rPr>
          <w:lang w:val="es-ES"/>
        </w:rPr>
        <w:br/>
      </w:r>
      <w:r w:rsidRPr="00F56A84">
        <w:rPr>
          <w:rFonts w:ascii="Century Gothic" w:eastAsia="Century Gothic" w:hAnsi="Century Gothic"/>
          <w:color w:val="000000"/>
          <w:sz w:val="20"/>
          <w:lang w:val="es-ES"/>
        </w:rPr>
        <w:t>Café da manhã e traslado de saída para o aeroporto.</w:t>
      </w:r>
    </w:p>
    <w:sectPr w:rsidR="00C102F7" w:rsidRPr="00F56A84" w:rsidSect="001532BE">
      <w:headerReference w:type="default" r:id="rId6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C32AC" w14:textId="77777777" w:rsidR="00E97873" w:rsidRDefault="00E97873" w:rsidP="00E97873">
      <w:r>
        <w:separator/>
      </w:r>
    </w:p>
  </w:endnote>
  <w:endnote w:type="continuationSeparator" w:id="0">
    <w:p w14:paraId="27A983F1" w14:textId="77777777" w:rsidR="00E97873" w:rsidRDefault="00E97873" w:rsidP="00E97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1BA70" w14:textId="77777777" w:rsidR="00E97873" w:rsidRDefault="00E97873" w:rsidP="00E97873">
      <w:r>
        <w:separator/>
      </w:r>
    </w:p>
  </w:footnote>
  <w:footnote w:type="continuationSeparator" w:id="0">
    <w:p w14:paraId="0934F1CC" w14:textId="77777777" w:rsidR="00E97873" w:rsidRDefault="00E97873" w:rsidP="00E978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03E43" w14:textId="4668A10F" w:rsidR="00E97873" w:rsidRPr="00E97873" w:rsidRDefault="00E97873" w:rsidP="00E97873">
    <w:pPr>
      <w:pStyle w:val="Encabezado"/>
    </w:pPr>
    <w:r>
      <w:rPr>
        <w:noProof/>
      </w:rPr>
      <w:drawing>
        <wp:inline distT="0" distB="0" distL="0" distR="0" wp14:anchorId="0857ACE6" wp14:editId="46BDD692">
          <wp:extent cx="704850" cy="7048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687"/>
    <w:rsid w:val="0000536F"/>
    <w:rsid w:val="0005039F"/>
    <w:rsid w:val="000540DD"/>
    <w:rsid w:val="00066700"/>
    <w:rsid w:val="000704A8"/>
    <w:rsid w:val="000A76FE"/>
    <w:rsid w:val="001037AB"/>
    <w:rsid w:val="0013013D"/>
    <w:rsid w:val="001422BB"/>
    <w:rsid w:val="00150334"/>
    <w:rsid w:val="001532BE"/>
    <w:rsid w:val="00162A42"/>
    <w:rsid w:val="00175034"/>
    <w:rsid w:val="001A2323"/>
    <w:rsid w:val="001A7EB8"/>
    <w:rsid w:val="001C7D04"/>
    <w:rsid w:val="001F3116"/>
    <w:rsid w:val="001F7083"/>
    <w:rsid w:val="00201912"/>
    <w:rsid w:val="00215C7D"/>
    <w:rsid w:val="00217F74"/>
    <w:rsid w:val="00222872"/>
    <w:rsid w:val="00253769"/>
    <w:rsid w:val="002B1DBE"/>
    <w:rsid w:val="002E5B33"/>
    <w:rsid w:val="003013F4"/>
    <w:rsid w:val="0031584E"/>
    <w:rsid w:val="00315CB7"/>
    <w:rsid w:val="003223BC"/>
    <w:rsid w:val="00326736"/>
    <w:rsid w:val="0038784B"/>
    <w:rsid w:val="003A107E"/>
    <w:rsid w:val="003A373B"/>
    <w:rsid w:val="003C7629"/>
    <w:rsid w:val="003D7CED"/>
    <w:rsid w:val="0041593D"/>
    <w:rsid w:val="004B6DA8"/>
    <w:rsid w:val="004C1A4D"/>
    <w:rsid w:val="004C6294"/>
    <w:rsid w:val="004D520F"/>
    <w:rsid w:val="00507E57"/>
    <w:rsid w:val="00546A34"/>
    <w:rsid w:val="00562472"/>
    <w:rsid w:val="0057233A"/>
    <w:rsid w:val="0058222E"/>
    <w:rsid w:val="0058433A"/>
    <w:rsid w:val="00587A59"/>
    <w:rsid w:val="0060412C"/>
    <w:rsid w:val="0068243A"/>
    <w:rsid w:val="006907D3"/>
    <w:rsid w:val="006B0084"/>
    <w:rsid w:val="0072265A"/>
    <w:rsid w:val="007229F4"/>
    <w:rsid w:val="00730B15"/>
    <w:rsid w:val="007570EC"/>
    <w:rsid w:val="00775B2F"/>
    <w:rsid w:val="0079403F"/>
    <w:rsid w:val="007B363E"/>
    <w:rsid w:val="007D0BCB"/>
    <w:rsid w:val="007D4ABB"/>
    <w:rsid w:val="007E3F96"/>
    <w:rsid w:val="00814CC0"/>
    <w:rsid w:val="00836237"/>
    <w:rsid w:val="008377C2"/>
    <w:rsid w:val="008615E8"/>
    <w:rsid w:val="0089517D"/>
    <w:rsid w:val="008F13E9"/>
    <w:rsid w:val="00924444"/>
    <w:rsid w:val="00973808"/>
    <w:rsid w:val="009E7D84"/>
    <w:rsid w:val="009F3AF5"/>
    <w:rsid w:val="00A100ED"/>
    <w:rsid w:val="00A329DC"/>
    <w:rsid w:val="00A32F0F"/>
    <w:rsid w:val="00A66B02"/>
    <w:rsid w:val="00A70142"/>
    <w:rsid w:val="00A852E2"/>
    <w:rsid w:val="00A9022F"/>
    <w:rsid w:val="00A93496"/>
    <w:rsid w:val="00AC4687"/>
    <w:rsid w:val="00AE1FF1"/>
    <w:rsid w:val="00B4186D"/>
    <w:rsid w:val="00B41EFF"/>
    <w:rsid w:val="00B74659"/>
    <w:rsid w:val="00B80573"/>
    <w:rsid w:val="00BD09D2"/>
    <w:rsid w:val="00BE4B4E"/>
    <w:rsid w:val="00C102F7"/>
    <w:rsid w:val="00C324D6"/>
    <w:rsid w:val="00C419C4"/>
    <w:rsid w:val="00C43923"/>
    <w:rsid w:val="00C5017B"/>
    <w:rsid w:val="00C60B0A"/>
    <w:rsid w:val="00CB732A"/>
    <w:rsid w:val="00CD6D1C"/>
    <w:rsid w:val="00CE1438"/>
    <w:rsid w:val="00CE35B5"/>
    <w:rsid w:val="00CF226B"/>
    <w:rsid w:val="00D329FF"/>
    <w:rsid w:val="00D525DB"/>
    <w:rsid w:val="00D56B11"/>
    <w:rsid w:val="00D61C16"/>
    <w:rsid w:val="00D67A51"/>
    <w:rsid w:val="00D76445"/>
    <w:rsid w:val="00DB3281"/>
    <w:rsid w:val="00DD4479"/>
    <w:rsid w:val="00E014D2"/>
    <w:rsid w:val="00E97873"/>
    <w:rsid w:val="00EA2D22"/>
    <w:rsid w:val="00EB79EF"/>
    <w:rsid w:val="00EC6BF2"/>
    <w:rsid w:val="00ED7120"/>
    <w:rsid w:val="00F03340"/>
    <w:rsid w:val="00F46EFC"/>
    <w:rsid w:val="00F56A84"/>
    <w:rsid w:val="00F57FD2"/>
    <w:rsid w:val="00F60A4F"/>
    <w:rsid w:val="00F60D1E"/>
    <w:rsid w:val="00F60E49"/>
    <w:rsid w:val="00F718A4"/>
    <w:rsid w:val="00FC493F"/>
    <w:rsid w:val="00FD2CD5"/>
    <w:rsid w:val="00FF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CC1EF"/>
  <w15:chartTrackingRefBased/>
  <w15:docId w15:val="{020E4B35-309B-42CB-8427-7E4EDEE4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6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Ttulo3">
    <w:name w:val="heading 3"/>
    <w:basedOn w:val="Normal"/>
    <w:next w:val="Normal"/>
    <w:link w:val="Ttulo3Car"/>
    <w:qFormat/>
    <w:rsid w:val="00AC4687"/>
    <w:pPr>
      <w:keepNext/>
      <w:outlineLvl w:val="2"/>
    </w:pPr>
    <w:rPr>
      <w:rFonts w:ascii="Arial" w:hAnsi="Arial" w:cs="Arial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AC4687"/>
    <w:rPr>
      <w:rFonts w:ascii="Arial" w:eastAsia="Times New Roman" w:hAnsi="Arial" w:cs="Arial"/>
      <w:b/>
      <w:bCs/>
      <w:sz w:val="20"/>
      <w:szCs w:val="24"/>
      <w:lang w:val="es-ES" w:eastAsia="de-DE"/>
    </w:rPr>
  </w:style>
  <w:style w:type="paragraph" w:styleId="Textoindependiente2">
    <w:name w:val="Body Text 2"/>
    <w:basedOn w:val="Normal"/>
    <w:link w:val="Textoindependiente2Car"/>
    <w:rsid w:val="00AC4687"/>
    <w:pPr>
      <w:tabs>
        <w:tab w:val="left" w:pos="880"/>
        <w:tab w:val="left" w:pos="9781"/>
      </w:tabs>
      <w:ind w:right="2551"/>
      <w:jc w:val="both"/>
    </w:pPr>
    <w:rPr>
      <w:rFonts w:ascii="Arial" w:hAnsi="Arial"/>
      <w:sz w:val="20"/>
      <w:szCs w:val="20"/>
      <w:lang w:val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AC4687"/>
    <w:rPr>
      <w:rFonts w:ascii="Arial" w:eastAsia="Times New Roman" w:hAnsi="Arial" w:cs="Times New Roman"/>
      <w:sz w:val="20"/>
      <w:szCs w:val="20"/>
      <w:lang w:val="fr-FR" w:eastAsia="de-DE"/>
    </w:rPr>
  </w:style>
  <w:style w:type="paragraph" w:styleId="Textoindependiente">
    <w:name w:val="Body Text"/>
    <w:basedOn w:val="Normal"/>
    <w:link w:val="TextoindependienteCar"/>
    <w:rsid w:val="00AC4687"/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C4687"/>
    <w:rPr>
      <w:rFonts w:ascii="Arial" w:eastAsia="Times New Roman" w:hAnsi="Arial" w:cs="Arial"/>
      <w:sz w:val="20"/>
      <w:szCs w:val="24"/>
      <w:lang w:val="es-ES" w:eastAsia="de-D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0B1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B15"/>
    <w:rPr>
      <w:rFonts w:ascii="Segoe UI" w:eastAsia="Times New Roman" w:hAnsi="Segoe UI" w:cs="Segoe UI"/>
      <w:sz w:val="18"/>
      <w:szCs w:val="18"/>
      <w:lang w:eastAsia="de-DE"/>
    </w:rPr>
  </w:style>
  <w:style w:type="paragraph" w:styleId="NormalWeb">
    <w:name w:val="Normal (Web)"/>
    <w:basedOn w:val="Normal"/>
    <w:uiPriority w:val="99"/>
    <w:semiHidden/>
    <w:unhideWhenUsed/>
    <w:rsid w:val="00DB3281"/>
    <w:pPr>
      <w:spacing w:before="100" w:beforeAutospacing="1" w:after="100" w:afterAutospacing="1"/>
    </w:pPr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DB3281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E97873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873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Piedepgina">
    <w:name w:val="footer"/>
    <w:basedOn w:val="Normal"/>
    <w:link w:val="PiedepginaCar"/>
    <w:uiPriority w:val="99"/>
    <w:unhideWhenUsed/>
    <w:rsid w:val="00E97873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873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2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4129</Characters>
  <Application>Microsoft Office Word</Application>
  <DocSecurity>0</DocSecurity>
  <Lines>34</Lines>
  <Paragraphs>9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</dc:creator>
  <cp:keywords/>
  <dc:description/>
  <cp:lastModifiedBy>user24</cp:lastModifiedBy>
  <cp:revision>20</cp:revision>
  <cp:lastPrinted>2020-06-25T10:29:00Z</cp:lastPrinted>
  <dcterms:created xsi:type="dcterms:W3CDTF">2024-07-09T16:03:00Z</dcterms:created>
  <dcterms:modified xsi:type="dcterms:W3CDTF">2026-06-02T10:07:00Z</dcterms:modified>
</cp:coreProperties>
</file>