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0C364EF" w:rsidR="00AC4687" w:rsidRPr="008F13E9" w:rsidRDefault="00532E5A" w:rsidP="007E3F96">
      <w:pPr>
        <w:pStyle w:val="Ttulo3"/>
        <w:jc w:val="center"/>
        <w:rPr>
          <w:rFonts w:ascii="Century Gothic" w:hAnsi="Century Gothic"/>
          <w:color w:val="86B3B3"/>
          <w:sz w:val="32"/>
          <w:szCs w:val="32"/>
          <w:bdr w:val="single" w:sz="4" w:space="0" w:color="auto"/>
        </w:rPr>
      </w:pPr>
      <w:r>
        <w:rPr>
          <w:rFonts w:ascii="Century Gothic" w:hAnsi="Century Gothic"/>
          <w:color w:val="64A0BA"/>
          <w:sz w:val="32"/>
          <w:szCs w:val="32"/>
          <w:bdr w:val="single" w:sz="4" w:space="0" w:color="auto"/>
          <w:lang w:val="pt-BR"/>
        </w:rPr>
        <w:t>NIÑOS CANTORES DE VIENA</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533234">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01F4A555" w:rsidR="00AC4687" w:rsidRPr="00532E5A" w:rsidRDefault="0058433A" w:rsidP="007E3F96">
      <w:pPr>
        <w:jc w:val="center"/>
        <w:rPr>
          <w:rFonts w:ascii="Century Gothic" w:hAnsi="Century Gothic" w:cs="Arial"/>
          <w:b/>
          <w:color w:val="64A0BA"/>
          <w:sz w:val="28"/>
          <w:szCs w:val="28"/>
          <w:lang w:val="es-ES"/>
        </w:rPr>
      </w:pPr>
      <w:r w:rsidRPr="007E3F96">
        <w:rPr>
          <w:rFonts w:ascii="Century Gothic" w:hAnsi="Century Gothic" w:cs="Arial"/>
          <w:b/>
          <w:color w:val="64A0BA"/>
          <w:sz w:val="28"/>
          <w:szCs w:val="28"/>
          <w:lang w:val="pt-BR"/>
        </w:rPr>
        <w:t xml:space="preserve">Código: </w:t>
      </w:r>
      <w:r w:rsidR="0018208B" w:rsidRPr="0018208B">
        <w:rPr>
          <w:rFonts w:ascii="Century Gothic" w:hAnsi="Century Gothic" w:cs="Arial"/>
          <w:b/>
          <w:bCs/>
          <w:color w:val="64A0BA"/>
          <w:sz w:val="28"/>
          <w:szCs w:val="28"/>
        </w:rPr>
        <w:t>EETVBPNIN</w:t>
      </w:r>
    </w:p>
    <w:p w14:paraId="349652A3" w14:textId="1F2F20F4" w:rsidR="00E014D2" w:rsidRDefault="00E014D2" w:rsidP="002E5B33">
      <w:pPr>
        <w:rPr>
          <w:rFonts w:asciiTheme="majorHAnsi" w:hAnsiTheme="majorHAnsi" w:cs="Arial"/>
          <w:sz w:val="20"/>
          <w:szCs w:val="20"/>
          <w:lang w:val="es-ES"/>
        </w:rPr>
      </w:pPr>
    </w:p>
    <w:p w14:paraId="6E0FF546" w14:textId="77777777" w:rsidR="002E5B33" w:rsidRPr="002E5B33" w:rsidRDefault="002E5B33"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FB39F75"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533234">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57DC2CB2" w14:textId="2D256253"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533234">
        <w:rPr>
          <w:rFonts w:ascii="Century Gothic" w:hAnsi="Century Gothic" w:cs="Arial"/>
          <w:bCs/>
          <w:sz w:val="20"/>
          <w:szCs w:val="20"/>
          <w:lang w:val="es-ES"/>
        </w:rPr>
        <w:t>9</w:t>
      </w:r>
    </w:p>
    <w:p w14:paraId="34AB9503" w14:textId="5918508E"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AE1FF1">
        <w:rPr>
          <w:rFonts w:ascii="Century Gothic" w:hAnsi="Century Gothic" w:cs="Arial"/>
          <w:bCs/>
          <w:sz w:val="20"/>
          <w:szCs w:val="20"/>
          <w:lang w:val="es-ES"/>
        </w:rPr>
        <w:t>2</w:t>
      </w:r>
      <w:r w:rsidR="00533234">
        <w:rPr>
          <w:rFonts w:ascii="Century Gothic" w:hAnsi="Century Gothic" w:cs="Arial"/>
          <w:bCs/>
          <w:sz w:val="20"/>
          <w:szCs w:val="20"/>
          <w:lang w:val="es-ES"/>
        </w:rPr>
        <w:t>8</w:t>
      </w:r>
    </w:p>
    <w:p w14:paraId="35806098" w14:textId="7AB6CE4E"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AE1FF1">
        <w:rPr>
          <w:rFonts w:ascii="Century Gothic" w:hAnsi="Century Gothic" w:cs="Arial"/>
          <w:bCs/>
          <w:sz w:val="20"/>
          <w:szCs w:val="20"/>
          <w:lang w:val="es-ES"/>
        </w:rPr>
        <w:t>1</w:t>
      </w:r>
      <w:r w:rsidR="00533234">
        <w:rPr>
          <w:rFonts w:ascii="Century Gothic" w:hAnsi="Century Gothic" w:cs="Arial"/>
          <w:bCs/>
          <w:sz w:val="20"/>
          <w:szCs w:val="20"/>
          <w:lang w:val="es-ES"/>
        </w:rPr>
        <w:t>8</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302B7777" w14:textId="0F5C80B4"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Pr="007E3F96">
        <w:rPr>
          <w:rFonts w:ascii="Century Gothic" w:hAnsi="Century Gothic" w:cs="Arial"/>
          <w:sz w:val="20"/>
          <w:szCs w:val="20"/>
          <w:lang w:val="it-IT"/>
        </w:rPr>
        <w:t>PARKHOTEL SCHÖNBRUNN</w:t>
      </w:r>
      <w:r w:rsidR="00533234">
        <w:rPr>
          <w:rFonts w:ascii="Century Gothic" w:hAnsi="Century Gothic" w:cs="Arial"/>
          <w:sz w:val="20"/>
          <w:szCs w:val="20"/>
          <w:lang w:val="it-IT"/>
        </w:rPr>
        <w:t>, INTERCITY</w:t>
      </w:r>
      <w:r w:rsidRPr="002E5B33">
        <w:rPr>
          <w:rFonts w:ascii="Century Gothic" w:hAnsi="Century Gothic" w:cs="Arial"/>
          <w:sz w:val="20"/>
          <w:szCs w:val="20"/>
          <w:lang w:val="it-IT"/>
        </w:rPr>
        <w:t xml:space="preserve"> * * * *</w:t>
      </w:r>
      <w:r w:rsidRPr="007E3F96">
        <w:rPr>
          <w:rFonts w:ascii="Century Gothic" w:hAnsi="Century Gothic" w:cs="Arial"/>
          <w:sz w:val="20"/>
          <w:szCs w:val="20"/>
          <w:lang w:val="it-IT"/>
        </w:rPr>
        <w:t xml:space="preserve"> </w:t>
      </w:r>
    </w:p>
    <w:p w14:paraId="0E92D77E" w14:textId="518AC46A"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BUDAPEST: </w:t>
      </w:r>
      <w:r>
        <w:rPr>
          <w:rFonts w:ascii="Century Gothic" w:hAnsi="Century Gothic" w:cs="Arial"/>
          <w:sz w:val="20"/>
          <w:szCs w:val="20"/>
          <w:lang w:val="it-IT"/>
        </w:rPr>
        <w:tab/>
      </w:r>
      <w:r w:rsidRPr="007E3F96">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Pr="007E3F96">
        <w:rPr>
          <w:rFonts w:ascii="Century Gothic" w:hAnsi="Century Gothic" w:cs="Arial"/>
          <w:sz w:val="20"/>
          <w:szCs w:val="20"/>
          <w:lang w:val="it-IT"/>
        </w:rPr>
        <w:t xml:space="preserve">    </w:t>
      </w:r>
    </w:p>
    <w:p w14:paraId="3F194349" w14:textId="20040921" w:rsidR="007E3F96" w:rsidRPr="002E5B33"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PRAGA: </w:t>
      </w:r>
      <w:r>
        <w:rPr>
          <w:rFonts w:ascii="Century Gothic" w:hAnsi="Century Gothic" w:cs="Arial"/>
          <w:sz w:val="20"/>
          <w:szCs w:val="20"/>
          <w:lang w:val="it-IT"/>
        </w:rPr>
        <w:tab/>
      </w:r>
      <w:r w:rsidRPr="007E3F96">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3555B0E8" w14:textId="5C81FCE5" w:rsidR="00AE1FF1" w:rsidRPr="00533234" w:rsidRDefault="001F3116" w:rsidP="00533234">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8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0E6AF729" w14:textId="520DF2A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007E3F9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7C9C7395" w14:textId="389890F9" w:rsidR="00AE1FF1" w:rsidRDefault="00AE1FF1" w:rsidP="00AE1FF1">
      <w:pPr>
        <w:jc w:val="both"/>
        <w:rPr>
          <w:rFonts w:ascii="Century Gothic" w:hAnsi="Century Gothic" w:cs="Arial"/>
          <w:color w:val="FF0000"/>
          <w:sz w:val="20"/>
          <w:szCs w:val="20"/>
          <w:lang w:val="fr-FR"/>
        </w:rPr>
      </w:pPr>
      <w:r w:rsidRPr="00AE1FF1">
        <w:rPr>
          <w:rFonts w:ascii="Century Gothic" w:hAnsi="Century Gothic" w:cs="Arial"/>
          <w:color w:val="FF0000"/>
          <w:sz w:val="20"/>
          <w:szCs w:val="20"/>
          <w:lang w:val="fr-FR"/>
        </w:rPr>
        <w:t xml:space="preserve">• </w:t>
      </w:r>
      <w:proofErr w:type="spellStart"/>
      <w:r w:rsidRPr="00AE1FF1">
        <w:rPr>
          <w:rFonts w:ascii="Century Gothic" w:hAnsi="Century Gothic" w:cs="Arial"/>
          <w:color w:val="FF0000"/>
          <w:sz w:val="20"/>
          <w:szCs w:val="20"/>
          <w:lang w:val="fr-FR"/>
        </w:rPr>
        <w:t>Cena</w:t>
      </w:r>
      <w:proofErr w:type="spellEnd"/>
      <w:r w:rsidRPr="00AE1FF1">
        <w:rPr>
          <w:rFonts w:ascii="Century Gothic" w:hAnsi="Century Gothic" w:cs="Arial"/>
          <w:color w:val="FF0000"/>
          <w:sz w:val="20"/>
          <w:szCs w:val="20"/>
          <w:lang w:val="fr-FR"/>
        </w:rPr>
        <w:t xml:space="preserve"> de </w:t>
      </w:r>
      <w:proofErr w:type="spellStart"/>
      <w:r w:rsidRPr="00AE1FF1">
        <w:rPr>
          <w:rFonts w:ascii="Century Gothic" w:hAnsi="Century Gothic" w:cs="Arial"/>
          <w:color w:val="FF0000"/>
          <w:sz w:val="20"/>
          <w:szCs w:val="20"/>
          <w:lang w:val="fr-FR"/>
        </w:rPr>
        <w:t>bienvenida</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35C29308" w:rsidR="00AE1FF1" w:rsidRPr="0018208B" w:rsidRDefault="00AE1FF1" w:rsidP="00AE1FF1">
      <w:pPr>
        <w:jc w:val="both"/>
        <w:rPr>
          <w:rFonts w:ascii="Century Gothic" w:hAnsi="Century Gothic" w:cs="Arial"/>
          <w:b/>
          <w:bCs/>
          <w:color w:val="FF0000"/>
          <w:sz w:val="20"/>
          <w:szCs w:val="20"/>
          <w:lang w:val="it-IT"/>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7E3F96" w:rsidRPr="007E3F96">
        <w:rPr>
          <w:rFonts w:ascii="Century Gothic" w:hAnsi="Century Gothic" w:cs="Arial"/>
          <w:b/>
          <w:bCs/>
          <w:color w:val="FF0000"/>
          <w:sz w:val="20"/>
          <w:szCs w:val="20"/>
          <w:lang w:val="it-IT"/>
        </w:rPr>
        <w:t>1</w:t>
      </w:r>
      <w:r w:rsidR="0018208B">
        <w:rPr>
          <w:rFonts w:ascii="Century Gothic" w:hAnsi="Century Gothic" w:cs="Arial"/>
          <w:b/>
          <w:bCs/>
          <w:color w:val="FF0000"/>
          <w:sz w:val="20"/>
          <w:szCs w:val="20"/>
          <w:lang w:val="it-IT"/>
        </w:rPr>
        <w:t>885</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2318E467" w14:textId="738B341A" w:rsidR="007E3F96" w:rsidRPr="002E5B33" w:rsidRDefault="00AE1FF1" w:rsidP="007E3F96">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533234">
        <w:rPr>
          <w:rFonts w:ascii="Century Gothic" w:hAnsi="Century Gothic" w:cs="Arial"/>
          <w:b/>
          <w:bCs/>
          <w:color w:val="FF0000"/>
          <w:sz w:val="20"/>
          <w:szCs w:val="20"/>
          <w:lang w:val="it-IT"/>
        </w:rPr>
        <w:t>880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389F25F6" w14:textId="778393D6" w:rsidR="00A329DC" w:rsidRDefault="00A329DC" w:rsidP="00A70142">
      <w:pPr>
        <w:jc w:val="both"/>
        <w:rPr>
          <w:rFonts w:ascii="Century Gothic" w:hAnsi="Century Gothic" w:cs="Arial"/>
          <w:bCs/>
          <w:sz w:val="20"/>
          <w:szCs w:val="20"/>
          <w:lang w:val="es-ES"/>
        </w:rPr>
      </w:pPr>
    </w:p>
    <w:p w14:paraId="0DCB665E" w14:textId="4F22CDBC" w:rsidR="003013F4" w:rsidRDefault="003013F4" w:rsidP="00A70142">
      <w:pPr>
        <w:jc w:val="both"/>
        <w:rPr>
          <w:rFonts w:ascii="Century Gothic" w:hAnsi="Century Gothic" w:cs="Arial"/>
          <w:bCs/>
          <w:sz w:val="20"/>
          <w:szCs w:val="20"/>
          <w:lang w:val="es-ES"/>
        </w:rPr>
      </w:pPr>
    </w:p>
    <w:p w14:paraId="053B77DF" w14:textId="77777777" w:rsidR="003013F4" w:rsidRDefault="003013F4" w:rsidP="00A70142">
      <w:pPr>
        <w:jc w:val="both"/>
        <w:rPr>
          <w:rFonts w:ascii="Century Gothic" w:hAnsi="Century Gothic" w:cs="Arial"/>
          <w:bCs/>
          <w:sz w:val="20"/>
          <w:szCs w:val="20"/>
          <w:lang w:val="es-ES"/>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1C98E34D" w14:textId="2C46F4BC" w:rsidR="007E3F96" w:rsidRPr="007E3F96" w:rsidRDefault="007E3F96" w:rsidP="007E3F96">
      <w:pPr>
        <w:pStyle w:val="Ttulo3"/>
        <w:jc w:val="both"/>
        <w:rPr>
          <w:rFonts w:ascii="Century Gothic" w:hAnsi="Century Gothic"/>
          <w:color w:val="FF0000"/>
          <w:szCs w:val="20"/>
        </w:rPr>
      </w:pPr>
      <w:r w:rsidRPr="007E3F96">
        <w:rPr>
          <w:rFonts w:ascii="Century Gothic" w:hAnsi="Century Gothic"/>
          <w:color w:val="FF0000"/>
          <w:szCs w:val="20"/>
        </w:rPr>
        <w:t xml:space="preserve">DÍA 1 JUE </w:t>
      </w:r>
      <w:r>
        <w:rPr>
          <w:rFonts w:ascii="Century Gothic" w:hAnsi="Century Gothic"/>
          <w:color w:val="FF0000"/>
          <w:szCs w:val="20"/>
        </w:rPr>
        <w:tab/>
      </w:r>
      <w:r w:rsidRPr="007E3F96">
        <w:rPr>
          <w:rFonts w:ascii="Century Gothic" w:hAnsi="Century Gothic"/>
          <w:color w:val="FF0000"/>
          <w:szCs w:val="20"/>
        </w:rPr>
        <w:t xml:space="preserve">VIENA </w:t>
      </w:r>
    </w:p>
    <w:p w14:paraId="65BC2E7B" w14:textId="31E57BB3" w:rsidR="00D94E62" w:rsidRDefault="0018208B" w:rsidP="00D94E62">
      <w:pPr>
        <w:jc w:val="both"/>
        <w:rPr>
          <w:rFonts w:ascii="Century Gothic" w:hAnsi="Century Gothic"/>
          <w:sz w:val="20"/>
          <w:szCs w:val="20"/>
        </w:rPr>
      </w:pPr>
      <w:r w:rsidRPr="0018208B">
        <w:rPr>
          <w:rFonts w:ascii="Century Gothic" w:hAnsi="Century Gothic"/>
          <w:sz w:val="20"/>
          <w:szCs w:val="20"/>
          <w:lang w:val="es-ES"/>
        </w:rPr>
        <w:t>Llegará al aeropuerto de Viena y nuestro chófer le llevará a su céntrico hotel. Por la noche, conocerá a sus compañeros de viaje en una típica </w:t>
      </w:r>
      <w:r w:rsidRPr="0018208B">
        <w:rPr>
          <w:rFonts w:ascii="Century Gothic" w:hAnsi="Century Gothic"/>
          <w:i/>
          <w:iCs/>
          <w:sz w:val="20"/>
          <w:szCs w:val="20"/>
          <w:lang w:val="es-ES"/>
        </w:rPr>
        <w:t>cena austriaca de bienvenida</w:t>
      </w:r>
      <w:r w:rsidRPr="0018208B">
        <w:rPr>
          <w:rFonts w:ascii="Century Gothic" w:hAnsi="Century Gothic"/>
          <w:sz w:val="20"/>
          <w:szCs w:val="20"/>
          <w:lang w:val="es-ES"/>
        </w:rPr>
        <w:t xml:space="preserve"> en el restaurante </w:t>
      </w:r>
      <w:proofErr w:type="spellStart"/>
      <w:r w:rsidRPr="0018208B">
        <w:rPr>
          <w:rFonts w:ascii="Century Gothic" w:hAnsi="Century Gothic"/>
          <w:sz w:val="20"/>
          <w:szCs w:val="20"/>
          <w:lang w:val="es-ES"/>
        </w:rPr>
        <w:t>Marchfelderhof</w:t>
      </w:r>
      <w:proofErr w:type="spellEnd"/>
      <w:r w:rsidRPr="0018208B">
        <w:rPr>
          <w:rFonts w:ascii="Century Gothic" w:hAnsi="Century Gothic"/>
          <w:sz w:val="20"/>
          <w:szCs w:val="20"/>
          <w:lang w:val="es-ES"/>
        </w:rPr>
        <w:t xml:space="preserve">, muy conocido más allá de las fronteras del país. En este ambiente realmente único, rápidamente tendrá la sensación de que la emperatriz Sissi está sentada a su lado en la mesa. </w:t>
      </w:r>
      <w:proofErr w:type="spellStart"/>
      <w:r w:rsidRPr="0018208B">
        <w:rPr>
          <w:rFonts w:ascii="Century Gothic" w:hAnsi="Century Gothic"/>
          <w:sz w:val="20"/>
          <w:szCs w:val="20"/>
        </w:rPr>
        <w:t>Por</w:t>
      </w:r>
      <w:proofErr w:type="spellEnd"/>
      <w:r w:rsidRPr="0018208B">
        <w:rPr>
          <w:rFonts w:ascii="Century Gothic" w:hAnsi="Century Gothic"/>
          <w:sz w:val="20"/>
          <w:szCs w:val="20"/>
        </w:rPr>
        <w:t xml:space="preserve"> </w:t>
      </w:r>
      <w:proofErr w:type="spellStart"/>
      <w:r w:rsidRPr="0018208B">
        <w:rPr>
          <w:rFonts w:ascii="Century Gothic" w:hAnsi="Century Gothic"/>
          <w:sz w:val="20"/>
          <w:szCs w:val="20"/>
        </w:rPr>
        <w:t>supuesto</w:t>
      </w:r>
      <w:proofErr w:type="spellEnd"/>
      <w:r w:rsidRPr="0018208B">
        <w:rPr>
          <w:rFonts w:ascii="Century Gothic" w:hAnsi="Century Gothic"/>
          <w:sz w:val="20"/>
          <w:szCs w:val="20"/>
        </w:rPr>
        <w:t xml:space="preserve">, las </w:t>
      </w:r>
      <w:proofErr w:type="spellStart"/>
      <w:r w:rsidRPr="0018208B">
        <w:rPr>
          <w:rFonts w:ascii="Century Gothic" w:hAnsi="Century Gothic"/>
          <w:sz w:val="20"/>
          <w:szCs w:val="20"/>
        </w:rPr>
        <w:t>bebidas</w:t>
      </w:r>
      <w:proofErr w:type="spellEnd"/>
      <w:r w:rsidRPr="0018208B">
        <w:rPr>
          <w:rFonts w:ascii="Century Gothic" w:hAnsi="Century Gothic"/>
          <w:sz w:val="20"/>
          <w:szCs w:val="20"/>
        </w:rPr>
        <w:t xml:space="preserve"> </w:t>
      </w:r>
      <w:proofErr w:type="spellStart"/>
      <w:r w:rsidRPr="0018208B">
        <w:rPr>
          <w:rFonts w:ascii="Century Gothic" w:hAnsi="Century Gothic"/>
          <w:sz w:val="20"/>
          <w:szCs w:val="20"/>
        </w:rPr>
        <w:t>también</w:t>
      </w:r>
      <w:proofErr w:type="spellEnd"/>
      <w:r w:rsidRPr="0018208B">
        <w:rPr>
          <w:rFonts w:ascii="Century Gothic" w:hAnsi="Century Gothic"/>
          <w:sz w:val="20"/>
          <w:szCs w:val="20"/>
        </w:rPr>
        <w:t xml:space="preserve"> </w:t>
      </w:r>
      <w:proofErr w:type="spellStart"/>
      <w:r w:rsidRPr="0018208B">
        <w:rPr>
          <w:rFonts w:ascii="Century Gothic" w:hAnsi="Century Gothic"/>
          <w:sz w:val="20"/>
          <w:szCs w:val="20"/>
        </w:rPr>
        <w:t>están</w:t>
      </w:r>
      <w:proofErr w:type="spellEnd"/>
      <w:r w:rsidRPr="0018208B">
        <w:rPr>
          <w:rFonts w:ascii="Century Gothic" w:hAnsi="Century Gothic"/>
          <w:sz w:val="20"/>
          <w:szCs w:val="20"/>
        </w:rPr>
        <w:t xml:space="preserve"> </w:t>
      </w:r>
      <w:proofErr w:type="spellStart"/>
      <w:r w:rsidRPr="0018208B">
        <w:rPr>
          <w:rFonts w:ascii="Century Gothic" w:hAnsi="Century Gothic"/>
          <w:sz w:val="20"/>
          <w:szCs w:val="20"/>
        </w:rPr>
        <w:t>incluidas</w:t>
      </w:r>
      <w:proofErr w:type="spellEnd"/>
      <w:r w:rsidRPr="0018208B">
        <w:rPr>
          <w:rFonts w:ascii="Century Gothic" w:hAnsi="Century Gothic"/>
          <w:sz w:val="20"/>
          <w:szCs w:val="20"/>
        </w:rPr>
        <w:t>.</w:t>
      </w:r>
    </w:p>
    <w:p w14:paraId="4BC744F0" w14:textId="77777777" w:rsidR="0018208B" w:rsidRPr="00D94E62" w:rsidRDefault="0018208B" w:rsidP="00D94E62">
      <w:pPr>
        <w:jc w:val="both"/>
        <w:rPr>
          <w:rFonts w:ascii="Century Gothic" w:hAnsi="Century Gothic"/>
          <w:sz w:val="20"/>
          <w:szCs w:val="20"/>
          <w:lang w:val="es-ES"/>
        </w:rPr>
      </w:pPr>
    </w:p>
    <w:p w14:paraId="7F5007E3"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2 VIE VIENA</w:t>
      </w:r>
    </w:p>
    <w:p w14:paraId="36E8067E" w14:textId="067F7682" w:rsidR="00D94E62" w:rsidRPr="0018208B" w:rsidRDefault="0018208B" w:rsidP="00D94E62">
      <w:pPr>
        <w:jc w:val="both"/>
        <w:rPr>
          <w:rFonts w:ascii="Century Gothic" w:hAnsi="Century Gothic"/>
          <w:sz w:val="20"/>
          <w:szCs w:val="20"/>
          <w:lang w:val="es-ES"/>
        </w:rPr>
      </w:pPr>
      <w:r w:rsidRPr="0018208B">
        <w:rPr>
          <w:rFonts w:ascii="Century Gothic" w:hAnsi="Century Gothic"/>
          <w:sz w:val="20"/>
          <w:szCs w:val="20"/>
          <w:lang w:val="es-ES"/>
        </w:rPr>
        <w:t>Tras </w:t>
      </w:r>
      <w:r w:rsidRPr="0018208B">
        <w:rPr>
          <w:rFonts w:ascii="Century Gothic" w:hAnsi="Century Gothic"/>
          <w:i/>
          <w:iCs/>
          <w:sz w:val="20"/>
          <w:szCs w:val="20"/>
          <w:lang w:val="es-ES"/>
        </w:rPr>
        <w:t>desayunar</w:t>
      </w:r>
      <w:r w:rsidRPr="0018208B">
        <w:rPr>
          <w:rFonts w:ascii="Century Gothic" w:hAnsi="Century Gothic"/>
          <w:sz w:val="20"/>
          <w:szCs w:val="20"/>
          <w:lang w:val="es-ES"/>
        </w:rPr>
        <w:t xml:space="preserve"> en el hotel, realizaremos una visita panorámica de la ciudad, que ofrece una muy buena </w:t>
      </w:r>
      <w:proofErr w:type="spellStart"/>
      <w:r w:rsidRPr="0018208B">
        <w:rPr>
          <w:rFonts w:ascii="Century Gothic" w:hAnsi="Century Gothic"/>
          <w:sz w:val="20"/>
          <w:szCs w:val="20"/>
          <w:lang w:val="es-ES"/>
        </w:rPr>
        <w:t>impresiónde</w:t>
      </w:r>
      <w:proofErr w:type="spellEnd"/>
      <w:r w:rsidRPr="0018208B">
        <w:rPr>
          <w:rFonts w:ascii="Century Gothic" w:hAnsi="Century Gothic"/>
          <w:sz w:val="20"/>
          <w:szCs w:val="20"/>
          <w:lang w:val="es-ES"/>
        </w:rPr>
        <w:t xml:space="preserv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w:t>
      </w:r>
      <w:proofErr w:type="spellStart"/>
      <w:r w:rsidRPr="0018208B">
        <w:rPr>
          <w:rFonts w:ascii="Century Gothic" w:hAnsi="Century Gothic"/>
          <w:sz w:val="20"/>
          <w:szCs w:val="20"/>
          <w:lang w:val="es-ES"/>
        </w:rPr>
        <w:t>Ringstrasse</w:t>
      </w:r>
      <w:proofErr w:type="spellEnd"/>
      <w:r w:rsidRPr="0018208B">
        <w:rPr>
          <w:rFonts w:ascii="Century Gothic" w:hAnsi="Century Gothic"/>
          <w:sz w:val="20"/>
          <w:szCs w:val="20"/>
          <w:lang w:val="es-ES"/>
        </w:rPr>
        <w:t xml:space="preserve">, con sus magníficos edificios como la Ópera Estatal, el Museo de Historia del Arte e Historia Natural, el Monumento a María Teresa, el Parlamento austriaco, el Ayuntamiento de Viena, el Teatro Nacional y el </w:t>
      </w:r>
      <w:proofErr w:type="spellStart"/>
      <w:r w:rsidRPr="0018208B">
        <w:rPr>
          <w:rFonts w:ascii="Century Gothic" w:hAnsi="Century Gothic"/>
          <w:sz w:val="20"/>
          <w:szCs w:val="20"/>
          <w:lang w:val="es-ES"/>
        </w:rPr>
        <w:t>Hofburg</w:t>
      </w:r>
      <w:proofErr w:type="spellEnd"/>
      <w:r w:rsidRPr="0018208B">
        <w:rPr>
          <w:rFonts w:ascii="Century Gothic" w:hAnsi="Century Gothic"/>
          <w:sz w:val="20"/>
          <w:szCs w:val="20"/>
          <w:lang w:val="es-ES"/>
        </w:rPr>
        <w:t>, sede de nuestro Presidente Federal. Pasearemos por las pequeñas e idílicas calles del centro histórico de Viena y visitaremos el interior de la </w:t>
      </w:r>
      <w:r w:rsidRPr="0018208B">
        <w:rPr>
          <w:rFonts w:ascii="Century Gothic" w:hAnsi="Century Gothic"/>
          <w:b/>
          <w:bCs/>
          <w:sz w:val="20"/>
          <w:szCs w:val="20"/>
          <w:lang w:val="es-ES"/>
        </w:rPr>
        <w:t>Catedral de San Esteban</w:t>
      </w:r>
      <w:r w:rsidRPr="0018208B">
        <w:rPr>
          <w:rFonts w:ascii="Century Gothic" w:hAnsi="Century Gothic"/>
          <w:sz w:val="20"/>
          <w:szCs w:val="20"/>
          <w:lang w:val="es-ES"/>
        </w:rPr>
        <w:t xml:space="preserve">, la más grande de la ciudad. </w:t>
      </w:r>
      <w:r w:rsidRPr="0018208B">
        <w:rPr>
          <w:rFonts w:ascii="Century Gothic" w:hAnsi="Century Gothic"/>
          <w:sz w:val="20"/>
          <w:szCs w:val="20"/>
          <w:lang w:val="es-ES"/>
        </w:rPr>
        <w:lastRenderedPageBreak/>
        <w:t xml:space="preserve">También pasaremos </w:t>
      </w:r>
      <w:proofErr w:type="spellStart"/>
      <w:r w:rsidRPr="0018208B">
        <w:rPr>
          <w:rFonts w:ascii="Century Gothic" w:hAnsi="Century Gothic"/>
          <w:sz w:val="20"/>
          <w:szCs w:val="20"/>
          <w:lang w:val="es-ES"/>
        </w:rPr>
        <w:t>porel</w:t>
      </w:r>
      <w:proofErr w:type="spellEnd"/>
      <w:r w:rsidRPr="0018208B">
        <w:rPr>
          <w:rFonts w:ascii="Century Gothic" w:hAnsi="Century Gothic"/>
          <w:sz w:val="20"/>
          <w:szCs w:val="20"/>
          <w:lang w:val="es-ES"/>
        </w:rPr>
        <w:t xml:space="preserve"> Reloj de Ancla y el barrio judío. El recorrido termina en el centro, en la Maria-</w:t>
      </w:r>
      <w:proofErr w:type="spellStart"/>
      <w:r w:rsidRPr="0018208B">
        <w:rPr>
          <w:rFonts w:ascii="Century Gothic" w:hAnsi="Century Gothic"/>
          <w:sz w:val="20"/>
          <w:szCs w:val="20"/>
          <w:lang w:val="es-ES"/>
        </w:rPr>
        <w:t>Theresien</w:t>
      </w:r>
      <w:proofErr w:type="spellEnd"/>
      <w:r w:rsidRPr="0018208B">
        <w:rPr>
          <w:rFonts w:ascii="Century Gothic" w:hAnsi="Century Gothic"/>
          <w:sz w:val="20"/>
          <w:szCs w:val="20"/>
          <w:lang w:val="es-ES"/>
        </w:rPr>
        <w:t>-</w:t>
      </w:r>
      <w:proofErr w:type="spellStart"/>
      <w:r w:rsidRPr="0018208B">
        <w:rPr>
          <w:rFonts w:ascii="Century Gothic" w:hAnsi="Century Gothic"/>
          <w:sz w:val="20"/>
          <w:szCs w:val="20"/>
          <w:lang w:val="es-ES"/>
        </w:rPr>
        <w:t>Platz</w:t>
      </w:r>
      <w:proofErr w:type="spellEnd"/>
      <w:r w:rsidRPr="0018208B">
        <w:rPr>
          <w:rFonts w:ascii="Century Gothic" w:hAnsi="Century Gothic"/>
          <w:sz w:val="20"/>
          <w:szCs w:val="20"/>
          <w:lang w:val="es-ES"/>
        </w:rPr>
        <w:t xml:space="preserve">. Por la tarde nos espera una experiencia única e inolvidable. En primer lugar, realizaremos una exclusiva visita guiada al Palacio </w:t>
      </w:r>
      <w:proofErr w:type="spellStart"/>
      <w:r w:rsidRPr="0018208B">
        <w:rPr>
          <w:rFonts w:ascii="Century Gothic" w:hAnsi="Century Gothic"/>
          <w:sz w:val="20"/>
          <w:szCs w:val="20"/>
          <w:lang w:val="es-ES"/>
        </w:rPr>
        <w:t>Augarten</w:t>
      </w:r>
      <w:proofErr w:type="spellEnd"/>
      <w:r w:rsidRPr="0018208B">
        <w:rPr>
          <w:rFonts w:ascii="Century Gothic" w:hAnsi="Century Gothic"/>
          <w:sz w:val="20"/>
          <w:szCs w:val="20"/>
          <w:lang w:val="es-ES"/>
        </w:rPr>
        <w:t xml:space="preserve"> y al internado de los </w:t>
      </w:r>
      <w:r w:rsidRPr="0018208B">
        <w:rPr>
          <w:rFonts w:ascii="Century Gothic" w:hAnsi="Century Gothic"/>
          <w:b/>
          <w:bCs/>
          <w:sz w:val="20"/>
          <w:szCs w:val="20"/>
          <w:lang w:val="es-ES"/>
        </w:rPr>
        <w:t xml:space="preserve">Niños Cantores de </w:t>
      </w:r>
      <w:proofErr w:type="spellStart"/>
      <w:r w:rsidRPr="0018208B">
        <w:rPr>
          <w:rFonts w:ascii="Century Gothic" w:hAnsi="Century Gothic"/>
          <w:b/>
          <w:bCs/>
          <w:sz w:val="20"/>
          <w:szCs w:val="20"/>
          <w:lang w:val="es-ES"/>
        </w:rPr>
        <w:t>Viena</w:t>
      </w:r>
      <w:r w:rsidRPr="0018208B">
        <w:rPr>
          <w:rFonts w:ascii="Century Gothic" w:hAnsi="Century Gothic"/>
          <w:sz w:val="20"/>
          <w:szCs w:val="20"/>
          <w:lang w:val="es-ES"/>
        </w:rPr>
        <w:t>.Conoceremos</w:t>
      </w:r>
      <w:proofErr w:type="spellEnd"/>
      <w:r w:rsidRPr="0018208B">
        <w:rPr>
          <w:rFonts w:ascii="Century Gothic" w:hAnsi="Century Gothic"/>
          <w:sz w:val="20"/>
          <w:szCs w:val="20"/>
          <w:lang w:val="es-ES"/>
        </w:rPr>
        <w:t xml:space="preserve"> de primera mano la estructura de los coros y profundizaremos en 500 años de tradición de canto. La oportunidad de asistir a un ensayo del coro para el próximo concierto es particularmente única. Tras el ensayo, nos preparamos para el próximo concierto en el Teatro </w:t>
      </w:r>
      <w:proofErr w:type="spellStart"/>
      <w:r w:rsidRPr="0018208B">
        <w:rPr>
          <w:rFonts w:ascii="Century Gothic" w:hAnsi="Century Gothic"/>
          <w:sz w:val="20"/>
          <w:szCs w:val="20"/>
          <w:lang w:val="es-ES"/>
        </w:rPr>
        <w:t>Muth</w:t>
      </w:r>
      <w:proofErr w:type="spellEnd"/>
      <w:r w:rsidRPr="0018208B">
        <w:rPr>
          <w:rFonts w:ascii="Century Gothic" w:hAnsi="Century Gothic"/>
          <w:sz w:val="20"/>
          <w:szCs w:val="20"/>
          <w:lang w:val="es-ES"/>
        </w:rPr>
        <w:t xml:space="preserve"> con una copa de vino espumoso. 24 chicos con trajes de marinero nos encantarán con sus habilidades y nos llevarán en un viaje a través de la historia de la música con Haydn, Mozart, Schubert, Strauss, músicas del mundo y música pop. Emocionados y profundamente impresionados por las habilidades de los chicos,</w:t>
      </w:r>
      <w:r>
        <w:rPr>
          <w:rFonts w:ascii="Century Gothic" w:hAnsi="Century Gothic"/>
          <w:sz w:val="20"/>
          <w:szCs w:val="20"/>
          <w:lang w:val="es-ES"/>
        </w:rPr>
        <w:t xml:space="preserve"> </w:t>
      </w:r>
      <w:r w:rsidRPr="0018208B">
        <w:rPr>
          <w:rFonts w:ascii="Century Gothic" w:hAnsi="Century Gothic"/>
          <w:sz w:val="20"/>
          <w:szCs w:val="20"/>
          <w:lang w:val="es-ES"/>
        </w:rPr>
        <w:t>viajaremos juntos de vuelta al hotel.</w:t>
      </w:r>
    </w:p>
    <w:p w14:paraId="1F1BBF1D" w14:textId="77777777" w:rsidR="0018208B" w:rsidRPr="00D94E62" w:rsidRDefault="0018208B" w:rsidP="00D94E62">
      <w:pPr>
        <w:jc w:val="both"/>
        <w:rPr>
          <w:rFonts w:ascii="Century Gothic" w:hAnsi="Century Gothic"/>
          <w:sz w:val="20"/>
          <w:szCs w:val="20"/>
          <w:lang w:val="es-ES"/>
        </w:rPr>
      </w:pPr>
    </w:p>
    <w:p w14:paraId="7E4DED6E"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3 SAB VIENA</w:t>
      </w:r>
    </w:p>
    <w:p w14:paraId="5BA3FAA4" w14:textId="1CBB2500" w:rsidR="00D94E62" w:rsidRPr="0018208B" w:rsidRDefault="0018208B" w:rsidP="00D94E62">
      <w:pPr>
        <w:jc w:val="both"/>
        <w:rPr>
          <w:rFonts w:ascii="Century Gothic" w:hAnsi="Century Gothic"/>
          <w:sz w:val="20"/>
          <w:szCs w:val="20"/>
          <w:lang w:val="es-ES"/>
        </w:rPr>
      </w:pPr>
      <w:r w:rsidRPr="0018208B">
        <w:rPr>
          <w:rFonts w:ascii="Century Gothic" w:hAnsi="Century Gothic"/>
          <w:sz w:val="20"/>
          <w:szCs w:val="20"/>
          <w:lang w:val="es-ES"/>
        </w:rPr>
        <w:t>Tras </w:t>
      </w:r>
      <w:r w:rsidRPr="0018208B">
        <w:rPr>
          <w:rFonts w:ascii="Century Gothic" w:hAnsi="Century Gothic"/>
          <w:i/>
          <w:iCs/>
          <w:sz w:val="20"/>
          <w:szCs w:val="20"/>
          <w:lang w:val="es-ES"/>
        </w:rPr>
        <w:t>desayunar</w:t>
      </w:r>
      <w:r w:rsidRPr="0018208B">
        <w:rPr>
          <w:rFonts w:ascii="Century Gothic" w:hAnsi="Century Gothic"/>
          <w:sz w:val="20"/>
          <w:szCs w:val="20"/>
          <w:lang w:val="es-ES"/>
        </w:rPr>
        <w:t xml:space="preserve">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t>
      </w:r>
      <w:proofErr w:type="spellStart"/>
      <w:r w:rsidRPr="0018208B">
        <w:rPr>
          <w:rFonts w:ascii="Century Gothic" w:hAnsi="Century Gothic"/>
          <w:sz w:val="20"/>
          <w:szCs w:val="20"/>
          <w:lang w:val="es-ES"/>
        </w:rPr>
        <w:t>Wachau</w:t>
      </w:r>
      <w:proofErr w:type="spellEnd"/>
      <w:r w:rsidRPr="0018208B">
        <w:rPr>
          <w:rFonts w:ascii="Century Gothic" w:hAnsi="Century Gothic"/>
          <w:sz w:val="20"/>
          <w:szCs w:val="20"/>
          <w:lang w:val="es-ES"/>
        </w:rPr>
        <w:t xml:space="preserve"> es famosa por el cultivo del albaricoque y los productos que se elaboran con él, desde chocolate y licor hasta aguardiente.</w:t>
      </w:r>
    </w:p>
    <w:p w14:paraId="52871FE8" w14:textId="77777777" w:rsidR="0018208B" w:rsidRPr="0018208B" w:rsidRDefault="0018208B" w:rsidP="00D94E62">
      <w:pPr>
        <w:jc w:val="both"/>
        <w:rPr>
          <w:rFonts w:ascii="Century Gothic" w:hAnsi="Century Gothic"/>
          <w:sz w:val="20"/>
          <w:szCs w:val="20"/>
          <w:lang w:val="es-ES"/>
        </w:rPr>
      </w:pPr>
    </w:p>
    <w:p w14:paraId="3CD34DE1"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4 DOM VIENA - BUDAPEST</w:t>
      </w:r>
    </w:p>
    <w:p w14:paraId="186E2BC9" w14:textId="04E4D982" w:rsidR="00D94E62" w:rsidRPr="0018208B" w:rsidRDefault="0018208B" w:rsidP="00D94E62">
      <w:pPr>
        <w:jc w:val="both"/>
        <w:rPr>
          <w:rFonts w:ascii="Century Gothic" w:hAnsi="Century Gothic"/>
          <w:sz w:val="20"/>
          <w:szCs w:val="20"/>
          <w:lang w:val="es-ES"/>
        </w:rPr>
      </w:pPr>
      <w:r w:rsidRPr="0018208B">
        <w:rPr>
          <w:rFonts w:ascii="Century Gothic" w:hAnsi="Century Gothic"/>
          <w:i/>
          <w:iCs/>
          <w:sz w:val="20"/>
          <w:szCs w:val="20"/>
          <w:lang w:val="es-ES"/>
        </w:rPr>
        <w:t>Tras el desayuno</w:t>
      </w:r>
      <w:r w:rsidRPr="0018208B">
        <w:rPr>
          <w:rFonts w:ascii="Century Gothic" w:hAnsi="Century Gothic"/>
          <w:sz w:val="20"/>
          <w:szCs w:val="20"/>
          <w:lang w:val="es-ES"/>
        </w:rPr>
        <w:t xml:space="preserve">, continuaremos nuestro viaje hacia Hungría. Disfrute del viaje en nuestro lujoso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w:t>
      </w:r>
      <w:proofErr w:type="spellStart"/>
      <w:r w:rsidRPr="0018208B">
        <w:rPr>
          <w:rFonts w:ascii="Century Gothic" w:hAnsi="Century Gothic"/>
          <w:sz w:val="20"/>
          <w:szCs w:val="20"/>
          <w:lang w:val="es-ES"/>
        </w:rPr>
        <w:t>Andrassy</w:t>
      </w:r>
      <w:proofErr w:type="spellEnd"/>
      <w:r w:rsidRPr="0018208B">
        <w:rPr>
          <w:rFonts w:ascii="Century Gothic" w:hAnsi="Century Gothic"/>
          <w:sz w:val="20"/>
          <w:szCs w:val="20"/>
          <w:lang w:val="es-ES"/>
        </w:rPr>
        <w:t xml:space="preserve">, declarada Patrimonio de la Humanidad. Aquí se encuentra el edificio más importante del bulevar, la Ópera Estatal de Hungría, diseñada por </w:t>
      </w:r>
      <w:proofErr w:type="spellStart"/>
      <w:r w:rsidRPr="0018208B">
        <w:rPr>
          <w:rFonts w:ascii="Century Gothic" w:hAnsi="Century Gothic"/>
          <w:sz w:val="20"/>
          <w:szCs w:val="20"/>
          <w:lang w:val="es-ES"/>
        </w:rPr>
        <w:t>Miklós</w:t>
      </w:r>
      <w:proofErr w:type="spellEnd"/>
      <w:r w:rsidRPr="0018208B">
        <w:rPr>
          <w:rFonts w:ascii="Century Gothic" w:hAnsi="Century Gothic"/>
          <w:sz w:val="20"/>
          <w:szCs w:val="20"/>
          <w:lang w:val="es-ES"/>
        </w:rPr>
        <w:t xml:space="preserve"> </w:t>
      </w:r>
      <w:proofErr w:type="spellStart"/>
      <w:r w:rsidRPr="0018208B">
        <w:rPr>
          <w:rFonts w:ascii="Century Gothic" w:hAnsi="Century Gothic"/>
          <w:sz w:val="20"/>
          <w:szCs w:val="20"/>
          <w:lang w:val="es-ES"/>
        </w:rPr>
        <w:t>Ybl</w:t>
      </w:r>
      <w:proofErr w:type="spellEnd"/>
      <w:r w:rsidRPr="0018208B">
        <w:rPr>
          <w:rFonts w:ascii="Century Gothic" w:hAnsi="Century Gothic"/>
          <w:sz w:val="20"/>
          <w:szCs w:val="20"/>
          <w:lang w:val="es-ES"/>
        </w:rPr>
        <w:t>,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w:t>
      </w:r>
      <w:r w:rsidRPr="0018208B">
        <w:rPr>
          <w:rFonts w:ascii="Century Gothic" w:hAnsi="Century Gothic"/>
          <w:b/>
          <w:bCs/>
          <w:sz w:val="20"/>
          <w:szCs w:val="20"/>
          <w:lang w:val="es-ES"/>
        </w:rPr>
        <w:t>Basílica de San Esteban</w:t>
      </w:r>
      <w:r w:rsidRPr="0018208B">
        <w:rPr>
          <w:rFonts w:ascii="Century Gothic" w:hAnsi="Century Gothic"/>
          <w:sz w:val="20"/>
          <w:szCs w:val="20"/>
          <w:lang w:val="es-ES"/>
        </w:rPr>
        <w:t> Tras la excursión, le llevaremos de vuelta al hotel, donde podrá relajarse al final de la tarde y repasar todas las impresiones que haya obtenido.</w:t>
      </w:r>
    </w:p>
    <w:p w14:paraId="5A78FDA2" w14:textId="77777777" w:rsidR="0018208B" w:rsidRPr="0018208B" w:rsidRDefault="0018208B" w:rsidP="00D94E62">
      <w:pPr>
        <w:jc w:val="both"/>
        <w:rPr>
          <w:rFonts w:ascii="Century Gothic" w:hAnsi="Century Gothic"/>
          <w:sz w:val="20"/>
          <w:szCs w:val="20"/>
          <w:lang w:val="es-ES"/>
        </w:rPr>
      </w:pPr>
    </w:p>
    <w:p w14:paraId="559287D3"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5 LUN BUDAPEST</w:t>
      </w:r>
    </w:p>
    <w:p w14:paraId="2A52B002" w14:textId="4E6A822B" w:rsidR="00D94E62" w:rsidRDefault="0018208B" w:rsidP="00D94E62">
      <w:pPr>
        <w:jc w:val="both"/>
        <w:rPr>
          <w:rFonts w:ascii="Century Gothic" w:hAnsi="Century Gothic"/>
          <w:sz w:val="20"/>
          <w:szCs w:val="20"/>
        </w:rPr>
      </w:pPr>
      <w:r w:rsidRPr="0018208B">
        <w:rPr>
          <w:rFonts w:ascii="Century Gothic" w:hAnsi="Century Gothic"/>
          <w:i/>
          <w:iCs/>
          <w:sz w:val="20"/>
          <w:szCs w:val="20"/>
          <w:lang w:val="es-ES"/>
        </w:rPr>
        <w:t>Tras desayunar</w:t>
      </w:r>
      <w:r w:rsidRPr="0018208B">
        <w:rPr>
          <w:rFonts w:ascii="Century Gothic" w:hAnsi="Century Gothic"/>
          <w:sz w:val="20"/>
          <w:szCs w:val="20"/>
          <w:lang w:val="es-ES"/>
        </w:rPr>
        <w:t> en el hotel, pasearemos juntos por el barrio del castillo de „Buda“, donde se encuentran otros dos puntos destacados de la ciudad: </w:t>
      </w:r>
      <w:r w:rsidRPr="0018208B">
        <w:rPr>
          <w:rFonts w:ascii="Century Gothic" w:hAnsi="Century Gothic"/>
          <w:b/>
          <w:bCs/>
          <w:sz w:val="20"/>
          <w:szCs w:val="20"/>
          <w:lang w:val="es-ES"/>
        </w:rPr>
        <w:t>la Iglesia de Matías y el Bastión de los Pescadores</w:t>
      </w:r>
      <w:r w:rsidRPr="0018208B">
        <w:rPr>
          <w:rFonts w:ascii="Century Gothic" w:hAnsi="Century Gothic"/>
          <w:sz w:val="20"/>
          <w:szCs w:val="20"/>
          <w:lang w:val="es-ES"/>
        </w:rPr>
        <w:t xml:space="preserve">.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w:t>
      </w:r>
      <w:r w:rsidRPr="0018208B">
        <w:rPr>
          <w:rFonts w:ascii="Century Gothic" w:hAnsi="Century Gothic"/>
          <w:sz w:val="20"/>
          <w:szCs w:val="20"/>
        </w:rPr>
        <w:t>¡</w:t>
      </w:r>
      <w:proofErr w:type="spellStart"/>
      <w:r w:rsidRPr="0018208B">
        <w:rPr>
          <w:rFonts w:ascii="Century Gothic" w:hAnsi="Century Gothic"/>
          <w:sz w:val="20"/>
          <w:szCs w:val="20"/>
        </w:rPr>
        <w:t>No</w:t>
      </w:r>
      <w:proofErr w:type="spellEnd"/>
      <w:r w:rsidRPr="0018208B">
        <w:rPr>
          <w:rFonts w:ascii="Century Gothic" w:hAnsi="Century Gothic"/>
          <w:sz w:val="20"/>
          <w:szCs w:val="20"/>
        </w:rPr>
        <w:t xml:space="preserve"> se </w:t>
      </w:r>
      <w:proofErr w:type="spellStart"/>
      <w:r w:rsidRPr="0018208B">
        <w:rPr>
          <w:rFonts w:ascii="Century Gothic" w:hAnsi="Century Gothic"/>
          <w:sz w:val="20"/>
          <w:szCs w:val="20"/>
        </w:rPr>
        <w:t>arrepentirá</w:t>
      </w:r>
      <w:proofErr w:type="spellEnd"/>
      <w:r w:rsidRPr="0018208B">
        <w:rPr>
          <w:rFonts w:ascii="Century Gothic" w:hAnsi="Century Gothic"/>
          <w:sz w:val="20"/>
          <w:szCs w:val="20"/>
        </w:rPr>
        <w:t>!</w:t>
      </w:r>
    </w:p>
    <w:p w14:paraId="67107DAA" w14:textId="77777777" w:rsidR="0018208B" w:rsidRPr="00D94E62" w:rsidRDefault="0018208B" w:rsidP="00D94E62">
      <w:pPr>
        <w:jc w:val="both"/>
        <w:rPr>
          <w:rFonts w:ascii="Century Gothic" w:hAnsi="Century Gothic"/>
          <w:sz w:val="20"/>
          <w:szCs w:val="20"/>
          <w:lang w:val="es-ES"/>
        </w:rPr>
      </w:pPr>
    </w:p>
    <w:p w14:paraId="41370795"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6 MAR BUDAPEST – BRATISLAVA - PRAGA</w:t>
      </w:r>
    </w:p>
    <w:p w14:paraId="39EA9797" w14:textId="475C8E85" w:rsidR="00D94E62" w:rsidRDefault="0018208B" w:rsidP="00D94E62">
      <w:pPr>
        <w:jc w:val="both"/>
        <w:rPr>
          <w:rFonts w:ascii="Century Gothic" w:hAnsi="Century Gothic"/>
          <w:sz w:val="20"/>
          <w:szCs w:val="20"/>
        </w:rPr>
      </w:pPr>
      <w:r w:rsidRPr="0018208B">
        <w:rPr>
          <w:rFonts w:ascii="Century Gothic" w:hAnsi="Century Gothic"/>
          <w:sz w:val="20"/>
          <w:szCs w:val="20"/>
          <w:lang w:val="es-ES"/>
        </w:rPr>
        <w:t>Después del </w:t>
      </w:r>
      <w:r w:rsidRPr="0018208B">
        <w:rPr>
          <w:rFonts w:ascii="Century Gothic" w:hAnsi="Century Gothic"/>
          <w:i/>
          <w:iCs/>
          <w:sz w:val="20"/>
          <w:szCs w:val="20"/>
          <w:lang w:val="es-ES"/>
        </w:rPr>
        <w:t>desayuno</w:t>
      </w:r>
      <w:r w:rsidRPr="0018208B">
        <w:rPr>
          <w:rFonts w:ascii="Century Gothic" w:hAnsi="Century Gothic"/>
          <w:sz w:val="20"/>
          <w:szCs w:val="20"/>
          <w:lang w:val="es-ES"/>
        </w:rPr>
        <w:t xml:space="preserve">, continuaremos nuestro viaje y nos trasladaremos a Praga, la capital de la República Checa, con una breve escala en la capital eslovaca, Bratislava, donde podrá disfrutar de tiempo libre. Una vez en Praga, le llevaremos en un inolvidable recorrido 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w:t>
      </w:r>
      <w:proofErr w:type="spellStart"/>
      <w:r w:rsidRPr="0018208B">
        <w:rPr>
          <w:rFonts w:ascii="Century Gothic" w:hAnsi="Century Gothic"/>
          <w:sz w:val="20"/>
          <w:szCs w:val="20"/>
        </w:rPr>
        <w:t>Salud</w:t>
      </w:r>
      <w:proofErr w:type="spellEnd"/>
      <w:r w:rsidRPr="0018208B">
        <w:rPr>
          <w:rFonts w:ascii="Century Gothic" w:hAnsi="Century Gothic"/>
          <w:sz w:val="20"/>
          <w:szCs w:val="20"/>
        </w:rPr>
        <w:t>.</w:t>
      </w:r>
    </w:p>
    <w:p w14:paraId="44D45C35" w14:textId="77777777" w:rsidR="0018208B" w:rsidRPr="00D94E62" w:rsidRDefault="0018208B" w:rsidP="00D94E62">
      <w:pPr>
        <w:jc w:val="both"/>
        <w:rPr>
          <w:rFonts w:ascii="Century Gothic" w:hAnsi="Century Gothic"/>
          <w:sz w:val="20"/>
          <w:szCs w:val="20"/>
          <w:lang w:val="es-ES"/>
        </w:rPr>
      </w:pPr>
    </w:p>
    <w:p w14:paraId="77C64BF3"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lastRenderedPageBreak/>
        <w:t>DÍA 7 MIE PRAGA</w:t>
      </w:r>
    </w:p>
    <w:p w14:paraId="37DE79D9" w14:textId="16627F69" w:rsidR="00D94E62" w:rsidRPr="0018208B" w:rsidRDefault="0018208B" w:rsidP="00D94E62">
      <w:pPr>
        <w:jc w:val="both"/>
        <w:rPr>
          <w:rFonts w:ascii="Century Gothic" w:hAnsi="Century Gothic"/>
          <w:sz w:val="20"/>
          <w:szCs w:val="20"/>
          <w:lang w:val="es-ES"/>
        </w:rPr>
      </w:pPr>
      <w:r w:rsidRPr="0018208B">
        <w:rPr>
          <w:rFonts w:ascii="Century Gothic" w:hAnsi="Century Gothic"/>
          <w:sz w:val="20"/>
          <w:szCs w:val="20"/>
          <w:lang w:val="es-ES"/>
        </w:rPr>
        <w:t>Disfrute de </w:t>
      </w:r>
      <w:r w:rsidRPr="0018208B">
        <w:rPr>
          <w:rFonts w:ascii="Century Gothic" w:hAnsi="Century Gothic"/>
          <w:i/>
          <w:iCs/>
          <w:sz w:val="20"/>
          <w:szCs w:val="20"/>
          <w:lang w:val="es-ES"/>
        </w:rPr>
        <w:t>un variado desayuno</w:t>
      </w:r>
      <w:r w:rsidRPr="0018208B">
        <w:rPr>
          <w:rFonts w:ascii="Century Gothic" w:hAnsi="Century Gothic"/>
          <w:sz w:val="20"/>
          <w:szCs w:val="20"/>
          <w:lang w:val="es-ES"/>
        </w:rPr>
        <w:t> en el hotel reservado y prepárese para la visita de la ciudad. La visita comienza en el barrio del </w:t>
      </w:r>
      <w:r w:rsidRPr="0018208B">
        <w:rPr>
          <w:rFonts w:ascii="Century Gothic" w:hAnsi="Century Gothic"/>
          <w:b/>
          <w:bCs/>
          <w:sz w:val="20"/>
          <w:szCs w:val="20"/>
          <w:lang w:val="es-ES"/>
        </w:rPr>
        <w:t xml:space="preserve">Castillo de </w:t>
      </w:r>
      <w:proofErr w:type="spellStart"/>
      <w:r w:rsidRPr="0018208B">
        <w:rPr>
          <w:rFonts w:ascii="Century Gothic" w:hAnsi="Century Gothic"/>
          <w:b/>
          <w:bCs/>
          <w:sz w:val="20"/>
          <w:szCs w:val="20"/>
          <w:lang w:val="es-ES"/>
        </w:rPr>
        <w:t>Hradčany</w:t>
      </w:r>
      <w:proofErr w:type="spellEnd"/>
      <w:r w:rsidRPr="0018208B">
        <w:rPr>
          <w:rFonts w:ascii="Century Gothic" w:hAnsi="Century Gothic"/>
          <w:b/>
          <w:bCs/>
          <w:sz w:val="20"/>
          <w:szCs w:val="20"/>
          <w:lang w:val="es-ES"/>
        </w:rPr>
        <w:t>, con la Catedral de San Vito y el Callejón del Oro.</w:t>
      </w:r>
      <w:r w:rsidRPr="0018208B">
        <w:rPr>
          <w:rFonts w:ascii="Century Gothic" w:hAnsi="Century Gothic"/>
          <w:sz w:val="20"/>
          <w:szCs w:val="20"/>
          <w:lang w:val="es-ES"/>
        </w:rPr>
        <w:t xml:space="preserve"> Después de un paseo por los diversos patios del castillo, visitaremos la Ciudad Pequeña en la calle </w:t>
      </w:r>
      <w:proofErr w:type="spellStart"/>
      <w:r w:rsidRPr="0018208B">
        <w:rPr>
          <w:rFonts w:ascii="Century Gothic" w:hAnsi="Century Gothic"/>
          <w:sz w:val="20"/>
          <w:szCs w:val="20"/>
          <w:lang w:val="es-ES"/>
        </w:rPr>
        <w:t>Nerudova</w:t>
      </w:r>
      <w:proofErr w:type="spellEnd"/>
      <w:r w:rsidRPr="0018208B">
        <w:rPr>
          <w:rFonts w:ascii="Century Gothic" w:hAnsi="Century Gothic"/>
          <w:sz w:val="20"/>
          <w:szCs w:val="20"/>
          <w:lang w:val="es-ES"/>
        </w:rPr>
        <w:t xml:space="preserve"> con sus hermosas casas y símbolos antiguos. Pasaremos por la Iglesia de San Nicolás hasta el Puente de Carlos, uno de los puentes más antiguos de Europa, que une la Ciudad Pequeña con la Ciudad Vieja, y disfrutamos de la hermosa vista. Pasearemos por la calle </w:t>
      </w:r>
      <w:proofErr w:type="spellStart"/>
      <w:r w:rsidRPr="0018208B">
        <w:rPr>
          <w:rFonts w:ascii="Century Gothic" w:hAnsi="Century Gothic"/>
          <w:sz w:val="20"/>
          <w:szCs w:val="20"/>
          <w:lang w:val="es-ES"/>
        </w:rPr>
        <w:t>Karlova</w:t>
      </w:r>
      <w:proofErr w:type="spellEnd"/>
      <w:r w:rsidRPr="0018208B">
        <w:rPr>
          <w:rFonts w:ascii="Century Gothic" w:hAnsi="Century Gothic"/>
          <w:sz w:val="20"/>
          <w:szCs w:val="20"/>
          <w:lang w:val="es-ES"/>
        </w:rPr>
        <w:t xml:space="preserve"> hasta la Plaza de la Ciudad Vieja con su reloj astronómico, la iglesia gótica de Nuestra Señora de </w:t>
      </w:r>
      <w:proofErr w:type="spellStart"/>
      <w:r w:rsidRPr="0018208B">
        <w:rPr>
          <w:rFonts w:ascii="Century Gothic" w:hAnsi="Century Gothic"/>
          <w:sz w:val="20"/>
          <w:szCs w:val="20"/>
          <w:lang w:val="es-ES"/>
        </w:rPr>
        <w:t>Tyn</w:t>
      </w:r>
      <w:proofErr w:type="spellEnd"/>
      <w:r w:rsidRPr="0018208B">
        <w:rPr>
          <w:rFonts w:ascii="Century Gothic" w:hAnsi="Century Gothic"/>
          <w:sz w:val="20"/>
          <w:szCs w:val="20"/>
          <w:lang w:val="es-ES"/>
        </w:rPr>
        <w:t xml:space="preserve"> y el monumento a Jan </w:t>
      </w:r>
      <w:proofErr w:type="spellStart"/>
      <w:r w:rsidRPr="0018208B">
        <w:rPr>
          <w:rFonts w:ascii="Century Gothic" w:hAnsi="Century Gothic"/>
          <w:sz w:val="20"/>
          <w:szCs w:val="20"/>
          <w:lang w:val="es-ES"/>
        </w:rPr>
        <w:t>Hus</w:t>
      </w:r>
      <w:proofErr w:type="spellEnd"/>
      <w:r w:rsidRPr="0018208B">
        <w:rPr>
          <w:rFonts w:ascii="Century Gothic" w:hAnsi="Century Gothic"/>
          <w:sz w:val="20"/>
          <w:szCs w:val="20"/>
          <w:lang w:val="es-ES"/>
        </w:rPr>
        <w:t xml:space="preserve">. Finalmente, llegaremos a la Ciudad Nueva, donde termina nuestro recorrido. Praga </w:t>
      </w:r>
      <w:proofErr w:type="spellStart"/>
      <w:r w:rsidRPr="0018208B">
        <w:rPr>
          <w:rFonts w:ascii="Century Gothic" w:hAnsi="Century Gothic"/>
          <w:sz w:val="20"/>
          <w:szCs w:val="20"/>
          <w:lang w:val="es-ES"/>
        </w:rPr>
        <w:t>tambien</w:t>
      </w:r>
      <w:proofErr w:type="spellEnd"/>
      <w:r w:rsidRPr="0018208B">
        <w:rPr>
          <w:rFonts w:ascii="Century Gothic" w:hAnsi="Century Gothic"/>
          <w:sz w:val="20"/>
          <w:szCs w:val="20"/>
          <w:lang w:val="es-ES"/>
        </w:rPr>
        <w:t xml:space="preserve"> es famosa por su arte en vidrio y porcelana. Las marionetas también son un auténtico souvenir para los que se han quedado en casa.</w:t>
      </w:r>
    </w:p>
    <w:p w14:paraId="5BBE9C96" w14:textId="77777777" w:rsidR="0018208B" w:rsidRPr="0018208B" w:rsidRDefault="0018208B" w:rsidP="00D94E62">
      <w:pPr>
        <w:jc w:val="both"/>
        <w:rPr>
          <w:rFonts w:ascii="Century Gothic" w:hAnsi="Century Gothic"/>
          <w:sz w:val="20"/>
          <w:szCs w:val="20"/>
          <w:lang w:val="es-ES"/>
        </w:rPr>
      </w:pPr>
    </w:p>
    <w:p w14:paraId="6CF53DB7"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8 JUE PRAGA</w:t>
      </w:r>
    </w:p>
    <w:p w14:paraId="13F60909" w14:textId="6D808F8A" w:rsidR="00D94E62" w:rsidRDefault="0018208B" w:rsidP="00D94E62">
      <w:pPr>
        <w:jc w:val="both"/>
        <w:rPr>
          <w:rFonts w:ascii="Century Gothic" w:hAnsi="Century Gothic"/>
          <w:sz w:val="20"/>
          <w:szCs w:val="20"/>
        </w:rPr>
      </w:pPr>
      <w:r w:rsidRPr="0018208B">
        <w:rPr>
          <w:rFonts w:ascii="Century Gothic" w:hAnsi="Century Gothic"/>
          <w:sz w:val="20"/>
          <w:szCs w:val="20"/>
          <w:lang w:val="es-ES"/>
        </w:rPr>
        <w:t>Hoy, después del </w:t>
      </w:r>
      <w:r w:rsidRPr="0018208B">
        <w:rPr>
          <w:rFonts w:ascii="Century Gothic" w:hAnsi="Century Gothic"/>
          <w:i/>
          <w:iCs/>
          <w:sz w:val="20"/>
          <w:szCs w:val="20"/>
          <w:lang w:val="es-ES"/>
        </w:rPr>
        <w:t>desayuno</w:t>
      </w:r>
      <w:r w:rsidRPr="0018208B">
        <w:rPr>
          <w:rFonts w:ascii="Century Gothic" w:hAnsi="Century Gothic"/>
          <w:sz w:val="20"/>
          <w:szCs w:val="20"/>
          <w:lang w:val="es-ES"/>
        </w:rPr>
        <w:t xml:space="preserve">,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w:t>
      </w:r>
      <w:proofErr w:type="spellStart"/>
      <w:r w:rsidRPr="0018208B">
        <w:rPr>
          <w:rFonts w:ascii="Century Gothic" w:hAnsi="Century Gothic"/>
          <w:sz w:val="20"/>
          <w:szCs w:val="20"/>
        </w:rPr>
        <w:t>Alojamiento</w:t>
      </w:r>
      <w:proofErr w:type="spellEnd"/>
      <w:r w:rsidRPr="0018208B">
        <w:rPr>
          <w:rFonts w:ascii="Century Gothic" w:hAnsi="Century Gothic"/>
          <w:sz w:val="20"/>
          <w:szCs w:val="20"/>
        </w:rPr>
        <w:t xml:space="preserve"> en </w:t>
      </w:r>
      <w:proofErr w:type="spellStart"/>
      <w:r w:rsidRPr="0018208B">
        <w:rPr>
          <w:rFonts w:ascii="Century Gothic" w:hAnsi="Century Gothic"/>
          <w:sz w:val="20"/>
          <w:szCs w:val="20"/>
        </w:rPr>
        <w:t>Praga</w:t>
      </w:r>
      <w:proofErr w:type="spellEnd"/>
      <w:r w:rsidRPr="0018208B">
        <w:rPr>
          <w:rFonts w:ascii="Century Gothic" w:hAnsi="Century Gothic"/>
          <w:sz w:val="20"/>
          <w:szCs w:val="20"/>
        </w:rPr>
        <w:t>.</w:t>
      </w:r>
    </w:p>
    <w:p w14:paraId="780F98DD" w14:textId="77777777" w:rsidR="0018208B" w:rsidRPr="00D94E62" w:rsidRDefault="0018208B" w:rsidP="00D94E62">
      <w:pPr>
        <w:jc w:val="both"/>
        <w:rPr>
          <w:rFonts w:ascii="Century Gothic" w:hAnsi="Century Gothic"/>
          <w:sz w:val="20"/>
          <w:szCs w:val="20"/>
          <w:lang w:val="es-ES"/>
        </w:rPr>
      </w:pPr>
    </w:p>
    <w:p w14:paraId="60C5526B" w14:textId="77777777" w:rsidR="00D94E62" w:rsidRPr="00D94E62" w:rsidRDefault="00D94E62" w:rsidP="00D94E62">
      <w:pPr>
        <w:pStyle w:val="Ttulo3"/>
        <w:jc w:val="both"/>
        <w:rPr>
          <w:rFonts w:ascii="Century Gothic" w:hAnsi="Century Gothic"/>
          <w:color w:val="FF0000"/>
          <w:szCs w:val="20"/>
        </w:rPr>
      </w:pPr>
      <w:r w:rsidRPr="00D94E62">
        <w:rPr>
          <w:rFonts w:ascii="Century Gothic" w:hAnsi="Century Gothic"/>
          <w:color w:val="FF0000"/>
          <w:szCs w:val="20"/>
        </w:rPr>
        <w:t>DÍA 9 VIE PRAGA</w:t>
      </w:r>
    </w:p>
    <w:p w14:paraId="3A62DC15" w14:textId="52816277" w:rsidR="007E3F96" w:rsidRPr="0018208B" w:rsidRDefault="0018208B" w:rsidP="0018208B">
      <w:pPr>
        <w:jc w:val="both"/>
        <w:rPr>
          <w:rFonts w:ascii="Century Gothic" w:hAnsi="Century Gothic"/>
          <w:sz w:val="20"/>
          <w:szCs w:val="20"/>
          <w:lang w:val="es-ES"/>
        </w:rPr>
      </w:pPr>
      <w:r w:rsidRPr="0018208B">
        <w:rPr>
          <w:rFonts w:ascii="Century Gothic" w:hAnsi="Century Gothic"/>
          <w:sz w:val="20"/>
          <w:szCs w:val="20"/>
          <w:lang w:val="es-ES"/>
        </w:rPr>
        <w:t>Tras un último </w:t>
      </w:r>
      <w:r w:rsidRPr="0018208B">
        <w:rPr>
          <w:rFonts w:ascii="Century Gothic" w:hAnsi="Century Gothic"/>
          <w:i/>
          <w:iCs/>
          <w:sz w:val="20"/>
          <w:szCs w:val="20"/>
          <w:lang w:val="es-ES"/>
        </w:rPr>
        <w:t>desayuno</w:t>
      </w:r>
      <w:r w:rsidRPr="0018208B">
        <w:rPr>
          <w:rFonts w:ascii="Century Gothic" w:hAnsi="Century Gothic"/>
          <w:sz w:val="20"/>
          <w:szCs w:val="20"/>
          <w:lang w:val="es-ES"/>
        </w:rPr>
        <w:t> en Praga, le llevaremos al aeropuerto, donde nos despediremos de usted.</w:t>
      </w:r>
    </w:p>
    <w:sectPr w:rsidR="007E3F96" w:rsidRPr="0018208B"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1037AB"/>
    <w:rsid w:val="001422BB"/>
    <w:rsid w:val="00150334"/>
    <w:rsid w:val="001532BE"/>
    <w:rsid w:val="00162A42"/>
    <w:rsid w:val="00175034"/>
    <w:rsid w:val="0018208B"/>
    <w:rsid w:val="001A2323"/>
    <w:rsid w:val="001C7D04"/>
    <w:rsid w:val="001F3116"/>
    <w:rsid w:val="00201912"/>
    <w:rsid w:val="00222872"/>
    <w:rsid w:val="00253769"/>
    <w:rsid w:val="002B1DBE"/>
    <w:rsid w:val="002E5B33"/>
    <w:rsid w:val="003013F4"/>
    <w:rsid w:val="0031584E"/>
    <w:rsid w:val="00315CB7"/>
    <w:rsid w:val="003223BC"/>
    <w:rsid w:val="00326736"/>
    <w:rsid w:val="0038784B"/>
    <w:rsid w:val="003A107E"/>
    <w:rsid w:val="003A373B"/>
    <w:rsid w:val="003C7629"/>
    <w:rsid w:val="0041593D"/>
    <w:rsid w:val="004B6DA8"/>
    <w:rsid w:val="004C1A4D"/>
    <w:rsid w:val="004D520F"/>
    <w:rsid w:val="00507E57"/>
    <w:rsid w:val="00532E5A"/>
    <w:rsid w:val="00533234"/>
    <w:rsid w:val="00546A34"/>
    <w:rsid w:val="0057233A"/>
    <w:rsid w:val="0058222E"/>
    <w:rsid w:val="0058433A"/>
    <w:rsid w:val="00587A59"/>
    <w:rsid w:val="0060412C"/>
    <w:rsid w:val="0068243A"/>
    <w:rsid w:val="006907D3"/>
    <w:rsid w:val="006B0084"/>
    <w:rsid w:val="0072265A"/>
    <w:rsid w:val="007229F4"/>
    <w:rsid w:val="00730B15"/>
    <w:rsid w:val="007570EC"/>
    <w:rsid w:val="00775B2F"/>
    <w:rsid w:val="0079403F"/>
    <w:rsid w:val="007D0BCB"/>
    <w:rsid w:val="007D4ABB"/>
    <w:rsid w:val="007E3F96"/>
    <w:rsid w:val="00836237"/>
    <w:rsid w:val="008377C2"/>
    <w:rsid w:val="008615E8"/>
    <w:rsid w:val="0089517D"/>
    <w:rsid w:val="008F13E9"/>
    <w:rsid w:val="00924444"/>
    <w:rsid w:val="009E7D84"/>
    <w:rsid w:val="009F3AF5"/>
    <w:rsid w:val="00A100ED"/>
    <w:rsid w:val="00A329DC"/>
    <w:rsid w:val="00A32F0F"/>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1C4E"/>
    <w:rsid w:val="00D329FF"/>
    <w:rsid w:val="00D525DB"/>
    <w:rsid w:val="00D56B11"/>
    <w:rsid w:val="00D61C16"/>
    <w:rsid w:val="00D67A51"/>
    <w:rsid w:val="00D76445"/>
    <w:rsid w:val="00D94E62"/>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1187</Words>
  <Characters>6532</Characters>
  <Application>Microsoft Office Word</Application>
  <DocSecurity>0</DocSecurity>
  <Lines>54</Lines>
  <Paragraphs>15</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7</cp:revision>
  <cp:lastPrinted>2020-06-25T10:29:00Z</cp:lastPrinted>
  <dcterms:created xsi:type="dcterms:W3CDTF">2024-07-04T16:24:00Z</dcterms:created>
  <dcterms:modified xsi:type="dcterms:W3CDTF">2025-10-15T08:44:00Z</dcterms:modified>
</cp:coreProperties>
</file>