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D1C15E" w14:textId="18186B66" w:rsidR="00AC4687" w:rsidRPr="00C170DD" w:rsidRDefault="00050EF4" w:rsidP="00B41EFF">
      <w:pPr>
        <w:jc w:val="center"/>
        <w:rPr>
          <w:lang w:val="pt-BR"/>
        </w:rPr>
      </w:pPr>
      <w:r>
        <w:rPr>
          <w:noProof/>
          <w:lang w:val="pt-BR"/>
        </w:rPr>
        <w:drawing>
          <wp:inline distT="0" distB="0" distL="0" distR="0" wp14:anchorId="7BDCF647" wp14:editId="66E0F3E8">
            <wp:extent cx="2870200" cy="10668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STBrush_Premium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020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D6F487" w14:textId="77777777" w:rsidR="007229F4" w:rsidRPr="00C170DD" w:rsidRDefault="007229F4" w:rsidP="00050EF4">
      <w:pPr>
        <w:rPr>
          <w:lang w:val="pt-BR"/>
        </w:rPr>
      </w:pPr>
    </w:p>
    <w:p w14:paraId="220D72CD" w14:textId="77777777" w:rsidR="00AC4687" w:rsidRPr="00C170DD" w:rsidRDefault="00AC4687" w:rsidP="00B41EFF">
      <w:pPr>
        <w:jc w:val="center"/>
        <w:rPr>
          <w:lang w:val="pt-BR"/>
        </w:rPr>
      </w:pPr>
    </w:p>
    <w:p w14:paraId="78F9D678" w14:textId="581C04DF" w:rsidR="00AC4687" w:rsidRPr="00050EF4" w:rsidRDefault="00AF7DE3" w:rsidP="000069A4">
      <w:pPr>
        <w:pStyle w:val="Ttulo3"/>
        <w:jc w:val="center"/>
        <w:rPr>
          <w:rFonts w:ascii="Century Gothic" w:hAnsi="Century Gothic"/>
          <w:color w:val="64A0BA"/>
          <w:sz w:val="32"/>
          <w:szCs w:val="32"/>
          <w:bdr w:val="single" w:sz="4" w:space="0" w:color="auto"/>
          <w:lang w:val="pt-BR"/>
        </w:rPr>
      </w:pPr>
      <w:r>
        <w:rPr>
          <w:rFonts w:ascii="Century Gothic" w:hAnsi="Century Gothic"/>
          <w:color w:val="64A0BA"/>
          <w:sz w:val="32"/>
          <w:szCs w:val="32"/>
          <w:bdr w:val="single" w:sz="4" w:space="0" w:color="auto"/>
          <w:lang w:val="pt-BR"/>
        </w:rPr>
        <w:t>CRACÓVIA E VARSÓVIA</w:t>
      </w:r>
      <w:r w:rsidR="008A4DEC">
        <w:rPr>
          <w:rFonts w:ascii="Century Gothic" w:hAnsi="Century Gothic"/>
          <w:color w:val="64A0BA"/>
          <w:sz w:val="32"/>
          <w:szCs w:val="32"/>
          <w:bdr w:val="single" w:sz="4" w:space="0" w:color="auto"/>
          <w:lang w:val="pt-BR"/>
        </w:rPr>
        <w:t xml:space="preserve"> </w:t>
      </w:r>
      <w:r w:rsidR="00AC4687" w:rsidRPr="00050EF4">
        <w:rPr>
          <w:rFonts w:ascii="Century Gothic" w:hAnsi="Century Gothic"/>
          <w:color w:val="64A0BA"/>
          <w:sz w:val="32"/>
          <w:szCs w:val="32"/>
          <w:bdr w:val="single" w:sz="4" w:space="0" w:color="auto"/>
          <w:lang w:val="pt-BR"/>
        </w:rPr>
        <w:t>20</w:t>
      </w:r>
      <w:r w:rsidR="0060412C" w:rsidRPr="00050EF4">
        <w:rPr>
          <w:rFonts w:ascii="Century Gothic" w:hAnsi="Century Gothic"/>
          <w:color w:val="64A0BA"/>
          <w:sz w:val="32"/>
          <w:szCs w:val="32"/>
          <w:bdr w:val="single" w:sz="4" w:space="0" w:color="auto"/>
          <w:lang w:val="pt-BR"/>
        </w:rPr>
        <w:t>2</w:t>
      </w:r>
      <w:r w:rsidR="00050EF4">
        <w:rPr>
          <w:rFonts w:ascii="Century Gothic" w:hAnsi="Century Gothic"/>
          <w:color w:val="64A0BA"/>
          <w:sz w:val="32"/>
          <w:szCs w:val="32"/>
          <w:bdr w:val="single" w:sz="4" w:space="0" w:color="auto"/>
          <w:lang w:val="pt-BR"/>
        </w:rPr>
        <w:t>6</w:t>
      </w:r>
    </w:p>
    <w:p w14:paraId="23A5BC0C" w14:textId="77777777" w:rsidR="00E014D2" w:rsidRPr="008F13E9" w:rsidRDefault="00E014D2" w:rsidP="000069A4">
      <w:pPr>
        <w:jc w:val="center"/>
        <w:rPr>
          <w:lang w:val="es-ES"/>
        </w:rPr>
      </w:pPr>
    </w:p>
    <w:p w14:paraId="282BD4FA" w14:textId="402DFB98" w:rsidR="00AC4687" w:rsidRPr="00050EF4" w:rsidRDefault="0058433A" w:rsidP="00050EF4">
      <w:pPr>
        <w:pStyle w:val="Ttulo3"/>
        <w:jc w:val="center"/>
        <w:rPr>
          <w:rFonts w:ascii="Century Gothic" w:hAnsi="Century Gothic"/>
          <w:color w:val="64A0BA"/>
          <w:sz w:val="28"/>
          <w:szCs w:val="28"/>
          <w:bdr w:val="single" w:sz="4" w:space="0" w:color="auto"/>
          <w:lang w:val="pt-BR"/>
        </w:rPr>
      </w:pPr>
      <w:r w:rsidRPr="00050EF4">
        <w:rPr>
          <w:rFonts w:ascii="Century Gothic" w:hAnsi="Century Gothic"/>
          <w:color w:val="64A0BA"/>
          <w:sz w:val="28"/>
          <w:szCs w:val="28"/>
          <w:bdr w:val="single" w:sz="4" w:space="0" w:color="auto"/>
          <w:lang w:val="pt-BR"/>
        </w:rPr>
        <w:t xml:space="preserve">Código: </w:t>
      </w:r>
      <w:r w:rsidR="00AF7DE3">
        <w:rPr>
          <w:rFonts w:ascii="Century Gothic" w:hAnsi="Century Gothic"/>
          <w:color w:val="64A0BA"/>
          <w:sz w:val="28"/>
          <w:szCs w:val="28"/>
          <w:bdr w:val="single" w:sz="4" w:space="0" w:color="auto"/>
          <w:lang w:val="pt-BR"/>
        </w:rPr>
        <w:t>KRKWAW</w:t>
      </w:r>
    </w:p>
    <w:p w14:paraId="349652A3" w14:textId="1F2F20F4" w:rsidR="00E014D2" w:rsidRDefault="00E014D2" w:rsidP="002E5B33">
      <w:pPr>
        <w:rPr>
          <w:rFonts w:asciiTheme="majorHAnsi" w:hAnsiTheme="majorHAnsi" w:cs="Arial"/>
          <w:sz w:val="20"/>
          <w:szCs w:val="20"/>
          <w:lang w:val="es-ES"/>
        </w:rPr>
      </w:pPr>
    </w:p>
    <w:p w14:paraId="6E0FF546" w14:textId="77777777" w:rsidR="002E5B33" w:rsidRPr="002E5B33" w:rsidRDefault="002E5B33" w:rsidP="002E5B33">
      <w:pPr>
        <w:rPr>
          <w:rFonts w:asciiTheme="majorHAnsi" w:hAnsiTheme="majorHAnsi" w:cs="Arial"/>
          <w:sz w:val="20"/>
          <w:szCs w:val="20"/>
          <w:lang w:val="es-ES"/>
        </w:rPr>
      </w:pPr>
    </w:p>
    <w:p w14:paraId="05ED0C90" w14:textId="77777777" w:rsidR="00AC4687" w:rsidRPr="002E5B33" w:rsidRDefault="00AC4687" w:rsidP="002E5B33">
      <w:pPr>
        <w:rPr>
          <w:rFonts w:asciiTheme="majorHAnsi" w:hAnsiTheme="majorHAnsi" w:cs="Arial"/>
          <w:sz w:val="20"/>
          <w:szCs w:val="20"/>
          <w:lang w:val="es-ES"/>
        </w:rPr>
      </w:pPr>
    </w:p>
    <w:p w14:paraId="6E35469C" w14:textId="42B5A326" w:rsidR="001F3116" w:rsidRPr="00050EF4" w:rsidRDefault="001F3116" w:rsidP="00050EF4">
      <w:pPr>
        <w:pStyle w:val="Ttulo3"/>
        <w:rPr>
          <w:rFonts w:ascii="Century Gothic" w:hAnsi="Century Gothic"/>
          <w:color w:val="64A0BA"/>
          <w:sz w:val="24"/>
          <w:bdr w:val="single" w:sz="4" w:space="0" w:color="auto"/>
          <w:lang w:val="pt-BR"/>
        </w:rPr>
      </w:pPr>
      <w:r w:rsidRPr="00050EF4">
        <w:rPr>
          <w:rFonts w:ascii="Century Gothic" w:hAnsi="Century Gothic"/>
          <w:color w:val="64A0BA"/>
          <w:sz w:val="24"/>
          <w:bdr w:val="single" w:sz="4" w:space="0" w:color="auto"/>
          <w:lang w:val="pt-BR"/>
        </w:rPr>
        <w:t>S</w:t>
      </w:r>
      <w:r w:rsidR="00AF7DE3">
        <w:rPr>
          <w:rFonts w:ascii="Century Gothic" w:hAnsi="Century Gothic"/>
          <w:color w:val="64A0BA"/>
          <w:sz w:val="24"/>
          <w:bdr w:val="single" w:sz="4" w:space="0" w:color="auto"/>
          <w:lang w:val="pt-BR"/>
        </w:rPr>
        <w:t>AÍDAS</w:t>
      </w:r>
      <w:r w:rsidRPr="00050EF4">
        <w:rPr>
          <w:rFonts w:ascii="Century Gothic" w:hAnsi="Century Gothic"/>
          <w:color w:val="64A0BA"/>
          <w:sz w:val="24"/>
          <w:bdr w:val="single" w:sz="4" w:space="0" w:color="auto"/>
          <w:lang w:val="pt-BR"/>
        </w:rPr>
        <w:t xml:space="preserve"> </w:t>
      </w:r>
      <w:r w:rsidR="00AF7DE3">
        <w:rPr>
          <w:rFonts w:ascii="Century Gothic" w:hAnsi="Century Gothic"/>
          <w:color w:val="64A0BA"/>
          <w:sz w:val="24"/>
          <w:bdr w:val="single" w:sz="4" w:space="0" w:color="auto"/>
          <w:lang w:val="pt-BR"/>
        </w:rPr>
        <w:t>GARANTIDAS</w:t>
      </w:r>
      <w:r w:rsidRPr="00050EF4">
        <w:rPr>
          <w:rFonts w:ascii="Century Gothic" w:hAnsi="Century Gothic"/>
          <w:color w:val="64A0BA"/>
          <w:sz w:val="24"/>
          <w:bdr w:val="single" w:sz="4" w:space="0" w:color="auto"/>
          <w:lang w:val="pt-BR"/>
        </w:rPr>
        <w:t xml:space="preserve"> 202</w:t>
      </w:r>
      <w:r w:rsidR="008A4DEC">
        <w:rPr>
          <w:rFonts w:ascii="Century Gothic" w:hAnsi="Century Gothic"/>
          <w:color w:val="64A0BA"/>
          <w:sz w:val="24"/>
          <w:bdr w:val="single" w:sz="4" w:space="0" w:color="auto"/>
          <w:lang w:val="pt-BR"/>
        </w:rPr>
        <w:t>6</w:t>
      </w:r>
      <w:r w:rsidRPr="00050EF4">
        <w:rPr>
          <w:rFonts w:ascii="Century Gothic" w:hAnsi="Century Gothic"/>
          <w:color w:val="64A0BA"/>
          <w:sz w:val="24"/>
          <w:bdr w:val="single" w:sz="4" w:space="0" w:color="auto"/>
          <w:lang w:val="pt-BR"/>
        </w:rPr>
        <w:t xml:space="preserve"> </w:t>
      </w:r>
    </w:p>
    <w:p w14:paraId="21EB7627" w14:textId="7DF52D7F" w:rsidR="00B919B5" w:rsidRPr="00B919B5" w:rsidRDefault="00B919B5" w:rsidP="00B919B5">
      <w:pPr>
        <w:jc w:val="both"/>
        <w:rPr>
          <w:rFonts w:ascii="Century Gothic" w:hAnsi="Century Gothic" w:cs="Arial"/>
          <w:bCs/>
          <w:sz w:val="20"/>
          <w:szCs w:val="20"/>
          <w:lang w:val="es-ES"/>
        </w:rPr>
      </w:pPr>
      <w:r w:rsidRPr="00B919B5">
        <w:rPr>
          <w:rFonts w:ascii="Century Gothic" w:hAnsi="Century Gothic" w:cs="Arial"/>
          <w:bCs/>
          <w:sz w:val="20"/>
          <w:szCs w:val="20"/>
          <w:lang w:val="es-ES"/>
        </w:rPr>
        <w:t>MA</w:t>
      </w:r>
      <w:r w:rsidR="00D608DE">
        <w:rPr>
          <w:rFonts w:ascii="Century Gothic" w:hAnsi="Century Gothic" w:cs="Arial"/>
          <w:bCs/>
          <w:sz w:val="20"/>
          <w:szCs w:val="20"/>
          <w:lang w:val="es-ES"/>
        </w:rPr>
        <w:t>I</w:t>
      </w:r>
      <w:r w:rsidRPr="00B919B5">
        <w:rPr>
          <w:rFonts w:ascii="Century Gothic" w:hAnsi="Century Gothic" w:cs="Arial"/>
          <w:bCs/>
          <w:sz w:val="20"/>
          <w:szCs w:val="20"/>
          <w:lang w:val="es-ES"/>
        </w:rPr>
        <w:t>O</w:t>
      </w:r>
      <w:r>
        <w:rPr>
          <w:rFonts w:ascii="Century Gothic" w:hAnsi="Century Gothic" w:cs="Arial"/>
          <w:bCs/>
          <w:sz w:val="20"/>
          <w:szCs w:val="20"/>
          <w:lang w:val="es-ES"/>
        </w:rPr>
        <w:t xml:space="preserve"> </w:t>
      </w:r>
      <w:r>
        <w:rPr>
          <w:rFonts w:ascii="Century Gothic" w:hAnsi="Century Gothic" w:cs="Arial"/>
          <w:bCs/>
          <w:sz w:val="20"/>
          <w:szCs w:val="20"/>
          <w:lang w:val="es-ES"/>
        </w:rPr>
        <w:tab/>
      </w:r>
      <w:r>
        <w:rPr>
          <w:rFonts w:ascii="Century Gothic" w:hAnsi="Century Gothic" w:cs="Arial"/>
          <w:bCs/>
          <w:sz w:val="20"/>
          <w:szCs w:val="20"/>
          <w:lang w:val="es-ES"/>
        </w:rPr>
        <w:tab/>
      </w:r>
      <w:r w:rsidR="00A751F7">
        <w:rPr>
          <w:rFonts w:ascii="Century Gothic" w:hAnsi="Century Gothic" w:cs="Arial"/>
          <w:bCs/>
          <w:sz w:val="20"/>
          <w:szCs w:val="20"/>
          <w:lang w:val="es-ES"/>
        </w:rPr>
        <w:t>2</w:t>
      </w:r>
      <w:r w:rsidR="006F1019">
        <w:rPr>
          <w:rFonts w:ascii="Century Gothic" w:hAnsi="Century Gothic" w:cs="Arial"/>
          <w:bCs/>
          <w:sz w:val="20"/>
          <w:szCs w:val="20"/>
          <w:lang w:val="es-ES"/>
        </w:rPr>
        <w:t>9</w:t>
      </w:r>
    </w:p>
    <w:p w14:paraId="61206BBD" w14:textId="1EAB3D53" w:rsidR="00B919B5" w:rsidRPr="00B919B5" w:rsidRDefault="00B919B5" w:rsidP="00B919B5">
      <w:pPr>
        <w:jc w:val="both"/>
        <w:rPr>
          <w:rFonts w:ascii="Century Gothic" w:hAnsi="Century Gothic" w:cs="Arial"/>
          <w:bCs/>
          <w:sz w:val="20"/>
          <w:szCs w:val="20"/>
          <w:lang w:val="es-ES"/>
        </w:rPr>
      </w:pPr>
      <w:r w:rsidRPr="00B919B5">
        <w:rPr>
          <w:rFonts w:ascii="Century Gothic" w:hAnsi="Century Gothic" w:cs="Arial"/>
          <w:bCs/>
          <w:sz w:val="20"/>
          <w:szCs w:val="20"/>
          <w:lang w:val="es-ES"/>
        </w:rPr>
        <w:t>JUN</w:t>
      </w:r>
      <w:r w:rsidR="00D608DE">
        <w:rPr>
          <w:rFonts w:ascii="Century Gothic" w:hAnsi="Century Gothic" w:cs="Arial"/>
          <w:bCs/>
          <w:sz w:val="20"/>
          <w:szCs w:val="20"/>
          <w:lang w:val="es-ES"/>
        </w:rPr>
        <w:t>H</w:t>
      </w:r>
      <w:r w:rsidRPr="00B919B5">
        <w:rPr>
          <w:rFonts w:ascii="Century Gothic" w:hAnsi="Century Gothic" w:cs="Arial"/>
          <w:bCs/>
          <w:sz w:val="20"/>
          <w:szCs w:val="20"/>
          <w:lang w:val="es-ES"/>
        </w:rPr>
        <w:t>O</w:t>
      </w:r>
      <w:r>
        <w:rPr>
          <w:rFonts w:ascii="Century Gothic" w:hAnsi="Century Gothic" w:cs="Arial"/>
          <w:bCs/>
          <w:sz w:val="20"/>
          <w:szCs w:val="20"/>
          <w:lang w:val="es-ES"/>
        </w:rPr>
        <w:t xml:space="preserve"> </w:t>
      </w:r>
      <w:r>
        <w:rPr>
          <w:rFonts w:ascii="Century Gothic" w:hAnsi="Century Gothic" w:cs="Arial"/>
          <w:bCs/>
          <w:sz w:val="20"/>
          <w:szCs w:val="20"/>
          <w:lang w:val="es-ES"/>
        </w:rPr>
        <w:tab/>
      </w:r>
      <w:r w:rsidR="006F1019">
        <w:rPr>
          <w:rFonts w:ascii="Century Gothic" w:hAnsi="Century Gothic" w:cs="Arial"/>
          <w:bCs/>
          <w:sz w:val="20"/>
          <w:szCs w:val="20"/>
          <w:lang w:val="es-ES"/>
        </w:rPr>
        <w:t>12</w:t>
      </w:r>
    </w:p>
    <w:p w14:paraId="33D22CFE" w14:textId="36EB1500" w:rsidR="00B919B5" w:rsidRPr="00B919B5" w:rsidRDefault="00B919B5" w:rsidP="00B919B5">
      <w:pPr>
        <w:jc w:val="both"/>
        <w:rPr>
          <w:rFonts w:ascii="Century Gothic" w:hAnsi="Century Gothic" w:cs="Arial"/>
          <w:bCs/>
          <w:sz w:val="20"/>
          <w:szCs w:val="20"/>
          <w:lang w:val="es-ES"/>
        </w:rPr>
      </w:pPr>
      <w:r w:rsidRPr="00B919B5">
        <w:rPr>
          <w:rFonts w:ascii="Century Gothic" w:hAnsi="Century Gothic" w:cs="Arial"/>
          <w:bCs/>
          <w:sz w:val="20"/>
          <w:szCs w:val="20"/>
          <w:lang w:val="es-ES"/>
        </w:rPr>
        <w:t>JUL</w:t>
      </w:r>
      <w:r w:rsidR="00D608DE">
        <w:rPr>
          <w:rFonts w:ascii="Century Gothic" w:hAnsi="Century Gothic" w:cs="Arial"/>
          <w:bCs/>
          <w:sz w:val="20"/>
          <w:szCs w:val="20"/>
          <w:lang w:val="es-ES"/>
        </w:rPr>
        <w:t>H</w:t>
      </w:r>
      <w:r w:rsidRPr="00B919B5">
        <w:rPr>
          <w:rFonts w:ascii="Century Gothic" w:hAnsi="Century Gothic" w:cs="Arial"/>
          <w:bCs/>
          <w:sz w:val="20"/>
          <w:szCs w:val="20"/>
          <w:lang w:val="es-ES"/>
        </w:rPr>
        <w:t>O</w:t>
      </w:r>
      <w:r>
        <w:rPr>
          <w:rFonts w:ascii="Century Gothic" w:hAnsi="Century Gothic" w:cs="Arial"/>
          <w:bCs/>
          <w:sz w:val="20"/>
          <w:szCs w:val="20"/>
          <w:lang w:val="es-ES"/>
        </w:rPr>
        <w:t xml:space="preserve"> </w:t>
      </w:r>
      <w:r>
        <w:rPr>
          <w:rFonts w:ascii="Century Gothic" w:hAnsi="Century Gothic" w:cs="Arial"/>
          <w:bCs/>
          <w:sz w:val="20"/>
          <w:szCs w:val="20"/>
          <w:lang w:val="es-ES"/>
        </w:rPr>
        <w:tab/>
      </w:r>
      <w:r>
        <w:rPr>
          <w:rFonts w:ascii="Century Gothic" w:hAnsi="Century Gothic" w:cs="Arial"/>
          <w:bCs/>
          <w:sz w:val="20"/>
          <w:szCs w:val="20"/>
          <w:lang w:val="es-ES"/>
        </w:rPr>
        <w:tab/>
      </w:r>
      <w:r w:rsidR="001D6B7A">
        <w:rPr>
          <w:rFonts w:ascii="Century Gothic" w:hAnsi="Century Gothic" w:cs="Arial"/>
          <w:bCs/>
          <w:sz w:val="20"/>
          <w:szCs w:val="20"/>
          <w:lang w:val="es-ES"/>
        </w:rPr>
        <w:t>2</w:t>
      </w:r>
      <w:r w:rsidR="006F1019">
        <w:rPr>
          <w:rFonts w:ascii="Century Gothic" w:hAnsi="Century Gothic" w:cs="Arial"/>
          <w:bCs/>
          <w:sz w:val="20"/>
          <w:szCs w:val="20"/>
          <w:lang w:val="es-ES"/>
        </w:rPr>
        <w:t>4</w:t>
      </w:r>
    </w:p>
    <w:p w14:paraId="39AFF980" w14:textId="02C55077" w:rsidR="00B919B5" w:rsidRDefault="00D608DE" w:rsidP="00B919B5">
      <w:pPr>
        <w:jc w:val="both"/>
        <w:rPr>
          <w:rFonts w:ascii="Century Gothic" w:hAnsi="Century Gothic" w:cs="Arial"/>
          <w:bCs/>
          <w:sz w:val="20"/>
          <w:szCs w:val="20"/>
          <w:lang w:val="es-ES"/>
        </w:rPr>
      </w:pPr>
      <w:r>
        <w:rPr>
          <w:rFonts w:ascii="Century Gothic" w:hAnsi="Century Gothic" w:cs="Arial"/>
          <w:bCs/>
          <w:sz w:val="20"/>
          <w:szCs w:val="20"/>
          <w:lang w:val="es-ES"/>
        </w:rPr>
        <w:t>SETEMBRO</w:t>
      </w:r>
      <w:r w:rsidR="00B919B5">
        <w:rPr>
          <w:rFonts w:ascii="Century Gothic" w:hAnsi="Century Gothic" w:cs="Arial"/>
          <w:bCs/>
          <w:sz w:val="20"/>
          <w:szCs w:val="20"/>
          <w:lang w:val="es-ES"/>
        </w:rPr>
        <w:t xml:space="preserve"> </w:t>
      </w:r>
      <w:r w:rsidR="00B919B5">
        <w:rPr>
          <w:rFonts w:ascii="Century Gothic" w:hAnsi="Century Gothic" w:cs="Arial"/>
          <w:bCs/>
          <w:sz w:val="20"/>
          <w:szCs w:val="20"/>
          <w:lang w:val="es-ES"/>
        </w:rPr>
        <w:tab/>
      </w:r>
      <w:r w:rsidR="006F1019">
        <w:rPr>
          <w:rFonts w:ascii="Century Gothic" w:hAnsi="Century Gothic" w:cs="Arial"/>
          <w:bCs/>
          <w:sz w:val="20"/>
          <w:szCs w:val="20"/>
          <w:lang w:val="es-ES"/>
        </w:rPr>
        <w:t>4, 18</w:t>
      </w:r>
    </w:p>
    <w:p w14:paraId="66ACA5E4" w14:textId="5EA7F407" w:rsidR="006F1019" w:rsidRPr="00B919B5" w:rsidRDefault="006F1019" w:rsidP="00B919B5">
      <w:pPr>
        <w:jc w:val="both"/>
        <w:rPr>
          <w:rFonts w:ascii="Century Gothic" w:hAnsi="Century Gothic" w:cs="Arial"/>
          <w:bCs/>
          <w:sz w:val="20"/>
          <w:szCs w:val="20"/>
          <w:lang w:val="es-ES"/>
        </w:rPr>
      </w:pPr>
      <w:r>
        <w:rPr>
          <w:rFonts w:ascii="Century Gothic" w:hAnsi="Century Gothic" w:cs="Arial"/>
          <w:bCs/>
          <w:sz w:val="20"/>
          <w:szCs w:val="20"/>
          <w:lang w:val="es-ES"/>
        </w:rPr>
        <w:t>OUTUBRO         2</w:t>
      </w:r>
    </w:p>
    <w:p w14:paraId="0F666423" w14:textId="6547C3BF" w:rsidR="00AC4687" w:rsidRDefault="00AC4687" w:rsidP="00A70142">
      <w:pPr>
        <w:jc w:val="both"/>
        <w:rPr>
          <w:rFonts w:asciiTheme="majorHAnsi" w:hAnsiTheme="majorHAnsi" w:cs="Arial"/>
          <w:sz w:val="20"/>
          <w:szCs w:val="20"/>
          <w:lang w:val="es-ES_tradnl"/>
        </w:rPr>
      </w:pPr>
    </w:p>
    <w:p w14:paraId="0D2D5554" w14:textId="77777777" w:rsidR="002E5B33" w:rsidRPr="002E5B33" w:rsidRDefault="002E5B33" w:rsidP="00A70142">
      <w:pPr>
        <w:jc w:val="both"/>
        <w:rPr>
          <w:rFonts w:asciiTheme="majorHAnsi" w:hAnsiTheme="majorHAnsi" w:cs="Arial"/>
          <w:sz w:val="20"/>
          <w:szCs w:val="20"/>
          <w:lang w:val="es-ES_tradnl"/>
        </w:rPr>
      </w:pPr>
    </w:p>
    <w:p w14:paraId="728F0B7C" w14:textId="55359D91" w:rsidR="001F3116" w:rsidRPr="00050EF4" w:rsidRDefault="001F3116" w:rsidP="00050EF4">
      <w:pPr>
        <w:pStyle w:val="Ttulo3"/>
        <w:rPr>
          <w:rFonts w:ascii="Century Gothic" w:hAnsi="Century Gothic"/>
          <w:color w:val="64A0BA"/>
          <w:sz w:val="24"/>
          <w:bdr w:val="single" w:sz="4" w:space="0" w:color="auto"/>
          <w:lang w:val="pt-BR"/>
        </w:rPr>
      </w:pPr>
      <w:r w:rsidRPr="00050EF4">
        <w:rPr>
          <w:rFonts w:ascii="Century Gothic" w:hAnsi="Century Gothic"/>
          <w:color w:val="64A0BA"/>
          <w:sz w:val="24"/>
          <w:bdr w:val="single" w:sz="4" w:space="0" w:color="auto"/>
          <w:lang w:val="pt-BR"/>
        </w:rPr>
        <w:t>HOT</w:t>
      </w:r>
      <w:r w:rsidR="00D608DE" w:rsidRPr="00050EF4">
        <w:rPr>
          <w:rFonts w:ascii="Century Gothic" w:hAnsi="Century Gothic"/>
          <w:color w:val="64A0BA"/>
          <w:sz w:val="24"/>
          <w:bdr w:val="single" w:sz="4" w:space="0" w:color="auto"/>
          <w:lang w:val="pt-BR"/>
        </w:rPr>
        <w:t>ÉI</w:t>
      </w:r>
      <w:r w:rsidRPr="00050EF4">
        <w:rPr>
          <w:rFonts w:ascii="Century Gothic" w:hAnsi="Century Gothic"/>
          <w:color w:val="64A0BA"/>
          <w:sz w:val="24"/>
          <w:bdr w:val="single" w:sz="4" w:space="0" w:color="auto"/>
          <w:lang w:val="pt-BR"/>
        </w:rPr>
        <w:t>S PREVISTOS</w:t>
      </w:r>
      <w:r w:rsidR="00A329DC" w:rsidRPr="00050EF4">
        <w:rPr>
          <w:rFonts w:ascii="Century Gothic" w:hAnsi="Century Gothic"/>
          <w:color w:val="64A0BA"/>
          <w:sz w:val="24"/>
          <w:bdr w:val="single" w:sz="4" w:space="0" w:color="auto"/>
          <w:lang w:val="pt-BR"/>
        </w:rPr>
        <w:t xml:space="preserve"> </w:t>
      </w:r>
    </w:p>
    <w:p w14:paraId="58BEDBBD" w14:textId="77777777" w:rsidR="00D608DE" w:rsidRDefault="00D608DE" w:rsidP="00D608DE">
      <w:pPr>
        <w:jc w:val="both"/>
        <w:rPr>
          <w:rFonts w:ascii="Century Gothic" w:hAnsi="Century Gothic" w:cs="Arial"/>
          <w:sz w:val="20"/>
          <w:szCs w:val="20"/>
          <w:lang w:val="it-IT"/>
        </w:rPr>
      </w:pPr>
      <w:r w:rsidRPr="002E5B33">
        <w:rPr>
          <w:rFonts w:ascii="Century Gothic" w:hAnsi="Century Gothic" w:cs="Arial"/>
          <w:sz w:val="20"/>
          <w:szCs w:val="20"/>
          <w:lang w:val="it-IT"/>
        </w:rPr>
        <w:t>(</w:t>
      </w:r>
      <w:r w:rsidRPr="00586FDF">
        <w:rPr>
          <w:rFonts w:ascii="Century Gothic" w:hAnsi="Century Gothic" w:cs="Arial"/>
          <w:sz w:val="20"/>
          <w:szCs w:val="20"/>
          <w:lang w:val="it-IT"/>
        </w:rPr>
        <w:t>ou similares na categoria, conforme a cidade</w:t>
      </w:r>
      <w:r w:rsidRPr="002E5B33">
        <w:rPr>
          <w:rFonts w:ascii="Century Gothic" w:hAnsi="Century Gothic" w:cs="Arial"/>
          <w:sz w:val="20"/>
          <w:szCs w:val="20"/>
          <w:lang w:val="it-IT"/>
        </w:rPr>
        <w:t>)</w:t>
      </w:r>
    </w:p>
    <w:p w14:paraId="68EBA4AB" w14:textId="686D2CB1" w:rsidR="00050EF4" w:rsidRPr="00924F49" w:rsidRDefault="00050EF4" w:rsidP="00A70142">
      <w:pPr>
        <w:jc w:val="both"/>
        <w:rPr>
          <w:rFonts w:ascii="Century Gothic" w:hAnsi="Century Gothic" w:cs="Arial"/>
          <w:sz w:val="20"/>
          <w:szCs w:val="20"/>
          <w:lang w:val="it-IT"/>
        </w:rPr>
      </w:pPr>
      <w:r w:rsidRPr="00924F49">
        <w:rPr>
          <w:rFonts w:ascii="Century Gothic" w:hAnsi="Century Gothic" w:cs="Arial"/>
          <w:sz w:val="20"/>
          <w:szCs w:val="20"/>
          <w:lang w:val="it-IT"/>
        </w:rPr>
        <w:t>CRACÓVIA: PURO ****</w:t>
      </w:r>
    </w:p>
    <w:p w14:paraId="2AC04159" w14:textId="441F269E" w:rsidR="00AC4687" w:rsidRDefault="00050EF4" w:rsidP="00A70142">
      <w:pPr>
        <w:jc w:val="both"/>
        <w:rPr>
          <w:rFonts w:ascii="Century Gothic" w:hAnsi="Century Gothic" w:cs="Arial"/>
          <w:sz w:val="20"/>
          <w:szCs w:val="20"/>
          <w:lang w:val="it-IT"/>
        </w:rPr>
      </w:pPr>
      <w:r w:rsidRPr="00924F49">
        <w:rPr>
          <w:rFonts w:ascii="Century Gothic" w:hAnsi="Century Gothic" w:cs="Arial"/>
          <w:sz w:val="20"/>
          <w:szCs w:val="20"/>
          <w:lang w:val="it-IT"/>
        </w:rPr>
        <w:t>VARSÓVIA: MERCURE CENTRU</w:t>
      </w:r>
      <w:r w:rsidR="00C34488" w:rsidRPr="00924F49">
        <w:rPr>
          <w:rFonts w:ascii="Century Gothic" w:hAnsi="Century Gothic" w:cs="Arial"/>
          <w:sz w:val="20"/>
          <w:szCs w:val="20"/>
          <w:lang w:val="it-IT"/>
        </w:rPr>
        <w:t>M</w:t>
      </w:r>
      <w:r w:rsidRPr="00924F49">
        <w:rPr>
          <w:rFonts w:ascii="Century Gothic" w:hAnsi="Century Gothic" w:cs="Arial"/>
          <w:sz w:val="20"/>
          <w:szCs w:val="20"/>
          <w:lang w:val="it-IT"/>
        </w:rPr>
        <w:t xml:space="preserve"> ****</w:t>
      </w:r>
    </w:p>
    <w:p w14:paraId="34013C08" w14:textId="77777777" w:rsidR="002E5B33" w:rsidRPr="002E5B33" w:rsidRDefault="002E5B33" w:rsidP="00A70142">
      <w:pPr>
        <w:jc w:val="both"/>
        <w:rPr>
          <w:rFonts w:ascii="Century Gothic" w:hAnsi="Century Gothic" w:cs="Arial"/>
          <w:sz w:val="20"/>
          <w:szCs w:val="20"/>
          <w:lang w:val="it-IT"/>
        </w:rPr>
      </w:pPr>
    </w:p>
    <w:p w14:paraId="08D02D75" w14:textId="73FD141D" w:rsidR="001F3116" w:rsidRPr="00050EF4" w:rsidRDefault="001F3116" w:rsidP="00050EF4">
      <w:pPr>
        <w:pStyle w:val="Ttulo3"/>
        <w:rPr>
          <w:rFonts w:ascii="Century Gothic" w:hAnsi="Century Gothic"/>
          <w:color w:val="64A0BA"/>
          <w:sz w:val="24"/>
          <w:bdr w:val="single" w:sz="4" w:space="0" w:color="auto"/>
          <w:lang w:val="pt-BR"/>
        </w:rPr>
      </w:pPr>
      <w:r w:rsidRPr="00050EF4">
        <w:rPr>
          <w:rFonts w:ascii="Century Gothic" w:hAnsi="Century Gothic"/>
          <w:color w:val="64A0BA"/>
          <w:sz w:val="24"/>
          <w:bdr w:val="single" w:sz="4" w:space="0" w:color="auto"/>
          <w:lang w:val="pt-BR"/>
        </w:rPr>
        <w:t>SERVI</w:t>
      </w:r>
      <w:r w:rsidR="00D608DE" w:rsidRPr="00050EF4">
        <w:rPr>
          <w:rFonts w:ascii="Century Gothic" w:hAnsi="Century Gothic"/>
          <w:color w:val="64A0BA"/>
          <w:sz w:val="24"/>
          <w:bdr w:val="single" w:sz="4" w:space="0" w:color="auto"/>
          <w:lang w:val="pt-BR"/>
        </w:rPr>
        <w:t>Ç</w:t>
      </w:r>
      <w:r w:rsidRPr="00050EF4">
        <w:rPr>
          <w:rFonts w:ascii="Century Gothic" w:hAnsi="Century Gothic"/>
          <w:color w:val="64A0BA"/>
          <w:sz w:val="24"/>
          <w:bdr w:val="single" w:sz="4" w:space="0" w:color="auto"/>
          <w:lang w:val="pt-BR"/>
        </w:rPr>
        <w:t>OS INCLU</w:t>
      </w:r>
      <w:r w:rsidR="00D608DE" w:rsidRPr="00050EF4">
        <w:rPr>
          <w:rFonts w:ascii="Century Gothic" w:hAnsi="Century Gothic"/>
          <w:color w:val="64A0BA"/>
          <w:sz w:val="24"/>
          <w:bdr w:val="single" w:sz="4" w:space="0" w:color="auto"/>
          <w:lang w:val="pt-BR"/>
        </w:rPr>
        <w:t>Í</w:t>
      </w:r>
      <w:r w:rsidRPr="00050EF4">
        <w:rPr>
          <w:rFonts w:ascii="Century Gothic" w:hAnsi="Century Gothic"/>
          <w:color w:val="64A0BA"/>
          <w:sz w:val="24"/>
          <w:bdr w:val="single" w:sz="4" w:space="0" w:color="auto"/>
          <w:lang w:val="pt-BR"/>
        </w:rPr>
        <w:t>DOS</w:t>
      </w:r>
    </w:p>
    <w:p w14:paraId="251ABF89" w14:textId="727D2995" w:rsidR="00D608DE" w:rsidRPr="00D608DE" w:rsidRDefault="00D608DE" w:rsidP="00D608DE">
      <w:pPr>
        <w:jc w:val="both"/>
        <w:rPr>
          <w:rFonts w:ascii="Century Gothic" w:hAnsi="Century Gothic" w:cs="Arial"/>
          <w:sz w:val="20"/>
          <w:szCs w:val="20"/>
          <w:lang w:val="fr-FR"/>
        </w:rPr>
      </w:pPr>
      <w:r w:rsidRPr="00D608DE">
        <w:rPr>
          <w:rFonts w:ascii="Century Gothic" w:hAnsi="Century Gothic" w:cs="Arial"/>
          <w:sz w:val="20"/>
          <w:szCs w:val="20"/>
          <w:lang w:val="fr-FR"/>
        </w:rPr>
        <w:t>• Guia acompanhante em espanhol (com conhecimentos de português)</w:t>
      </w:r>
    </w:p>
    <w:p w14:paraId="0E32BF5E" w14:textId="09300C41" w:rsidR="00D608DE" w:rsidRPr="00D608DE" w:rsidRDefault="00D608DE" w:rsidP="00D608DE">
      <w:pPr>
        <w:jc w:val="both"/>
        <w:rPr>
          <w:rFonts w:ascii="Century Gothic" w:hAnsi="Century Gothic" w:cs="Arial"/>
          <w:sz w:val="20"/>
          <w:szCs w:val="20"/>
          <w:lang w:val="fr-FR"/>
        </w:rPr>
      </w:pPr>
      <w:r w:rsidRPr="00D608DE">
        <w:rPr>
          <w:rFonts w:ascii="Century Gothic" w:hAnsi="Century Gothic" w:cs="Arial"/>
          <w:sz w:val="20"/>
          <w:szCs w:val="20"/>
          <w:lang w:val="fr-FR"/>
        </w:rPr>
        <w:t xml:space="preserve">• </w:t>
      </w:r>
      <w:r w:rsidR="0073717F">
        <w:rPr>
          <w:rFonts w:ascii="Century Gothic" w:hAnsi="Century Gothic" w:cs="Arial"/>
          <w:sz w:val="20"/>
          <w:szCs w:val="20"/>
          <w:lang w:val="fr-FR"/>
        </w:rPr>
        <w:t>4</w:t>
      </w:r>
      <w:r w:rsidRPr="00D608DE">
        <w:rPr>
          <w:rFonts w:ascii="Century Gothic" w:hAnsi="Century Gothic" w:cs="Arial"/>
          <w:sz w:val="20"/>
          <w:szCs w:val="20"/>
          <w:lang w:val="fr-FR"/>
        </w:rPr>
        <w:t xml:space="preserve"> noites com café da manhã tipo buffet</w:t>
      </w:r>
    </w:p>
    <w:p w14:paraId="4BE42F65" w14:textId="77777777" w:rsidR="00D608DE" w:rsidRPr="00D608DE" w:rsidRDefault="00D608DE" w:rsidP="00D608DE">
      <w:pPr>
        <w:jc w:val="both"/>
        <w:rPr>
          <w:rFonts w:ascii="Century Gothic" w:hAnsi="Century Gothic" w:cs="Arial"/>
          <w:sz w:val="20"/>
          <w:szCs w:val="20"/>
          <w:lang w:val="fr-FR"/>
        </w:rPr>
      </w:pPr>
      <w:r w:rsidRPr="00D608DE">
        <w:rPr>
          <w:rFonts w:ascii="Century Gothic" w:hAnsi="Century Gothic" w:cs="Arial"/>
          <w:sz w:val="20"/>
          <w:szCs w:val="20"/>
          <w:lang w:val="fr-FR"/>
        </w:rPr>
        <w:t>• Entradas e experiências conforme o itinerário</w:t>
      </w:r>
    </w:p>
    <w:p w14:paraId="789D77B4" w14:textId="77777777" w:rsidR="00C2295A" w:rsidRPr="00C2295A" w:rsidRDefault="00C2295A" w:rsidP="00C2295A">
      <w:pPr>
        <w:jc w:val="both"/>
        <w:rPr>
          <w:rFonts w:ascii="Century Gothic" w:hAnsi="Century Gothic" w:cs="Arial"/>
          <w:sz w:val="20"/>
          <w:szCs w:val="20"/>
          <w:lang w:val="fr-FR"/>
        </w:rPr>
      </w:pPr>
    </w:p>
    <w:p w14:paraId="0336B844" w14:textId="77777777" w:rsidR="002E5B33" w:rsidRPr="00C2295A" w:rsidRDefault="002E5B33" w:rsidP="00A70142">
      <w:pPr>
        <w:jc w:val="both"/>
        <w:rPr>
          <w:rFonts w:ascii="Century Gothic" w:hAnsi="Century Gothic" w:cs="Arial"/>
          <w:sz w:val="20"/>
          <w:szCs w:val="20"/>
          <w:lang w:val="fr-FR"/>
        </w:rPr>
      </w:pPr>
    </w:p>
    <w:p w14:paraId="004A91C7" w14:textId="4B676C20" w:rsidR="00AC4687" w:rsidRPr="00A70142" w:rsidRDefault="006B0084" w:rsidP="007F4407">
      <w:pPr>
        <w:pStyle w:val="Ttulo3"/>
        <w:rPr>
          <w:rFonts w:asciiTheme="majorHAnsi" w:hAnsiTheme="majorHAnsi"/>
          <w:color w:val="86B3B3"/>
          <w:sz w:val="24"/>
          <w:bdr w:val="single" w:sz="4" w:space="0" w:color="auto"/>
        </w:rPr>
      </w:pPr>
      <w:r>
        <w:rPr>
          <w:rFonts w:asciiTheme="majorHAnsi" w:hAnsiTheme="majorHAnsi"/>
          <w:b w:val="0"/>
          <w:bCs w:val="0"/>
          <w:color w:val="86B3B3"/>
          <w:sz w:val="24"/>
        </w:rPr>
        <w:t xml:space="preserve"> </w:t>
      </w:r>
      <w:r w:rsidR="00CF1BE6" w:rsidRPr="007F4407">
        <w:rPr>
          <w:rFonts w:ascii="Century Gothic" w:hAnsi="Century Gothic"/>
          <w:color w:val="64A0BA"/>
          <w:sz w:val="24"/>
          <w:bdr w:val="single" w:sz="4" w:space="0" w:color="auto"/>
          <w:lang w:val="pt-BR"/>
        </w:rPr>
        <w:t>TARIFAS EM</w:t>
      </w:r>
      <w:r w:rsidR="001F3116" w:rsidRPr="007F4407">
        <w:rPr>
          <w:rFonts w:ascii="Century Gothic" w:hAnsi="Century Gothic"/>
          <w:color w:val="64A0BA"/>
          <w:sz w:val="24"/>
          <w:bdr w:val="single" w:sz="4" w:space="0" w:color="auto"/>
          <w:lang w:val="pt-BR"/>
        </w:rPr>
        <w:t xml:space="preserve"> EUROS</w:t>
      </w:r>
    </w:p>
    <w:p w14:paraId="14EC0F15" w14:textId="019A1F23" w:rsidR="00AE1FF1" w:rsidRPr="00AE1FF1" w:rsidRDefault="00AE1FF1" w:rsidP="00AE1FF1">
      <w:pPr>
        <w:jc w:val="both"/>
        <w:rPr>
          <w:rFonts w:ascii="Century Gothic" w:hAnsi="Century Gothic" w:cs="Arial"/>
          <w:bCs/>
          <w:sz w:val="20"/>
          <w:szCs w:val="20"/>
          <w:lang w:val="es-ES"/>
        </w:rPr>
      </w:pPr>
      <w:r w:rsidRPr="00AE1FF1">
        <w:rPr>
          <w:rFonts w:ascii="Century Gothic" w:hAnsi="Century Gothic" w:cs="Arial"/>
          <w:b/>
          <w:bCs/>
          <w:color w:val="FF0000"/>
          <w:sz w:val="20"/>
          <w:szCs w:val="20"/>
          <w:lang w:val="it-IT"/>
        </w:rPr>
        <w:t>€</w:t>
      </w:r>
      <w:r w:rsidR="00A329DC">
        <w:rPr>
          <w:rFonts w:ascii="Century Gothic" w:hAnsi="Century Gothic" w:cs="Arial"/>
          <w:b/>
          <w:bCs/>
          <w:color w:val="FF0000"/>
          <w:sz w:val="20"/>
          <w:szCs w:val="20"/>
          <w:lang w:val="it-IT"/>
        </w:rPr>
        <w:t xml:space="preserve"> </w:t>
      </w:r>
      <w:r w:rsidR="006F1019">
        <w:rPr>
          <w:rFonts w:ascii="Century Gothic" w:hAnsi="Century Gothic" w:cs="Arial"/>
          <w:b/>
          <w:bCs/>
          <w:color w:val="FF0000"/>
          <w:sz w:val="20"/>
          <w:szCs w:val="20"/>
          <w:lang w:val="it-IT"/>
        </w:rPr>
        <w:t>955</w:t>
      </w:r>
      <w:r w:rsidRPr="00AE1FF1">
        <w:rPr>
          <w:rFonts w:ascii="Century Gothic" w:hAnsi="Century Gothic" w:cs="Arial"/>
          <w:b/>
          <w:bCs/>
          <w:color w:val="FF0000"/>
          <w:sz w:val="20"/>
          <w:szCs w:val="20"/>
          <w:lang w:val="it-IT"/>
        </w:rPr>
        <w:t xml:space="preserve">,– </w:t>
      </w:r>
      <w:r w:rsidRPr="00AE1FF1">
        <w:rPr>
          <w:rFonts w:ascii="Century Gothic" w:hAnsi="Century Gothic" w:cs="Arial"/>
          <w:bCs/>
          <w:sz w:val="20"/>
          <w:szCs w:val="20"/>
          <w:lang w:val="es-ES"/>
        </w:rPr>
        <w:t xml:space="preserve">por </w:t>
      </w:r>
      <w:r w:rsidR="00CF1BE6">
        <w:rPr>
          <w:rFonts w:ascii="Century Gothic" w:hAnsi="Century Gothic" w:cs="Arial"/>
          <w:bCs/>
          <w:sz w:val="20"/>
          <w:szCs w:val="20"/>
          <w:lang w:val="es-ES"/>
        </w:rPr>
        <w:t>pessoa em apto. duplo</w:t>
      </w:r>
    </w:p>
    <w:p w14:paraId="6774EC72" w14:textId="7CD97976" w:rsidR="00B919B5" w:rsidRDefault="00AE1FF1" w:rsidP="00B919B5">
      <w:pPr>
        <w:jc w:val="both"/>
        <w:rPr>
          <w:rFonts w:ascii="Century Gothic" w:hAnsi="Century Gothic" w:cs="Arial"/>
          <w:bCs/>
          <w:sz w:val="20"/>
          <w:szCs w:val="20"/>
          <w:lang w:val="es-ES"/>
        </w:rPr>
      </w:pPr>
      <w:r w:rsidRPr="00AE1FF1">
        <w:rPr>
          <w:rFonts w:ascii="Century Gothic" w:hAnsi="Century Gothic" w:cs="Arial"/>
          <w:b/>
          <w:bCs/>
          <w:color w:val="FF0000"/>
          <w:sz w:val="20"/>
          <w:szCs w:val="20"/>
          <w:lang w:val="it-IT"/>
        </w:rPr>
        <w:t>€</w:t>
      </w:r>
      <w:r w:rsidR="00A329DC">
        <w:rPr>
          <w:rFonts w:ascii="Century Gothic" w:hAnsi="Century Gothic" w:cs="Arial"/>
          <w:b/>
          <w:bCs/>
          <w:color w:val="FF0000"/>
          <w:sz w:val="20"/>
          <w:szCs w:val="20"/>
          <w:lang w:val="it-IT"/>
        </w:rPr>
        <w:t xml:space="preserve"> </w:t>
      </w:r>
      <w:r w:rsidR="006F1019">
        <w:rPr>
          <w:rFonts w:ascii="Century Gothic" w:hAnsi="Century Gothic" w:cs="Arial"/>
          <w:b/>
          <w:bCs/>
          <w:color w:val="FF0000"/>
          <w:sz w:val="20"/>
          <w:szCs w:val="20"/>
          <w:lang w:val="it-IT"/>
        </w:rPr>
        <w:t>48</w:t>
      </w:r>
      <w:r w:rsidR="001D6B7A">
        <w:rPr>
          <w:rFonts w:ascii="Century Gothic" w:hAnsi="Century Gothic" w:cs="Arial"/>
          <w:b/>
          <w:bCs/>
          <w:color w:val="FF0000"/>
          <w:sz w:val="20"/>
          <w:szCs w:val="20"/>
          <w:lang w:val="it-IT"/>
        </w:rPr>
        <w:t>0</w:t>
      </w:r>
      <w:r w:rsidRPr="00AE1FF1">
        <w:rPr>
          <w:rFonts w:ascii="Century Gothic" w:hAnsi="Century Gothic" w:cs="Arial"/>
          <w:b/>
          <w:bCs/>
          <w:color w:val="FF0000"/>
          <w:sz w:val="20"/>
          <w:szCs w:val="20"/>
          <w:lang w:val="it-IT"/>
        </w:rPr>
        <w:t>,–</w:t>
      </w:r>
      <w:r w:rsidRPr="00AE1FF1">
        <w:rPr>
          <w:rFonts w:ascii="Century Gothic" w:hAnsi="Century Gothic" w:cs="Arial"/>
          <w:bCs/>
          <w:sz w:val="20"/>
          <w:szCs w:val="20"/>
          <w:lang w:val="es-ES"/>
        </w:rPr>
        <w:t xml:space="preserve"> suplemento individual</w:t>
      </w:r>
    </w:p>
    <w:p w14:paraId="1B619AC3" w14:textId="7B3B504B" w:rsidR="00B919B5" w:rsidRDefault="00B919B5" w:rsidP="00B919B5">
      <w:pPr>
        <w:jc w:val="both"/>
        <w:rPr>
          <w:rFonts w:ascii="Century Gothic" w:hAnsi="Century Gothic" w:cs="Arial"/>
          <w:bCs/>
          <w:sz w:val="20"/>
          <w:szCs w:val="20"/>
          <w:lang w:val="es-ES"/>
        </w:rPr>
      </w:pPr>
    </w:p>
    <w:p w14:paraId="389F25F6" w14:textId="77777777" w:rsidR="00A329DC" w:rsidRDefault="00A329DC" w:rsidP="00A70142">
      <w:pPr>
        <w:jc w:val="both"/>
        <w:rPr>
          <w:rFonts w:ascii="Century Gothic" w:hAnsi="Century Gothic" w:cs="Arial"/>
          <w:bCs/>
          <w:sz w:val="20"/>
          <w:szCs w:val="20"/>
          <w:lang w:val="es-ES"/>
        </w:rPr>
      </w:pPr>
    </w:p>
    <w:p w14:paraId="794B1A6F" w14:textId="77777777" w:rsidR="006F1019" w:rsidRPr="006F1019" w:rsidRDefault="006F1019" w:rsidP="006F1019">
      <w:pPr>
        <w:spacing w:before="100" w:beforeAutospacing="1" w:after="100" w:afterAutospacing="1"/>
        <w:rPr>
          <w:rFonts w:ascii="Century Gothic" w:hAnsi="Century Gothic"/>
          <w:sz w:val="20"/>
          <w:szCs w:val="20"/>
          <w:lang w:val="es-ES" w:eastAsia="es-ES"/>
        </w:rPr>
      </w:pPr>
      <w:r w:rsidRPr="006F1019">
        <w:rPr>
          <w:rFonts w:ascii="Century Gothic" w:hAnsi="Century Gothic"/>
          <w:b/>
          <w:bCs/>
          <w:color w:val="FF0000"/>
          <w:sz w:val="20"/>
          <w:szCs w:val="20"/>
          <w:lang w:val="es-ES" w:eastAsia="es-ES"/>
        </w:rPr>
        <w:t>DIA 1 SEX CRACÓVIA</w:t>
      </w:r>
      <w:r w:rsidRPr="006F1019">
        <w:rPr>
          <w:rFonts w:ascii="Century Gothic" w:hAnsi="Century Gothic"/>
          <w:sz w:val="20"/>
          <w:szCs w:val="20"/>
          <w:lang w:val="es-ES" w:eastAsia="es-ES"/>
        </w:rPr>
        <w:br/>
        <w:t>Chegada ao aeroporto de Cracóvia e traslado com o nosso motorista para o seu hotel. O guia estará no hotel a partir das 19h.</w:t>
      </w:r>
    </w:p>
    <w:p w14:paraId="5142082A" w14:textId="77777777" w:rsidR="006F1019" w:rsidRPr="006F1019" w:rsidRDefault="006F1019" w:rsidP="006F1019">
      <w:pPr>
        <w:spacing w:before="100" w:beforeAutospacing="1" w:after="100" w:afterAutospacing="1"/>
        <w:rPr>
          <w:rFonts w:ascii="Century Gothic" w:hAnsi="Century Gothic"/>
          <w:sz w:val="20"/>
          <w:szCs w:val="20"/>
          <w:lang w:val="es-ES" w:eastAsia="es-ES"/>
        </w:rPr>
      </w:pPr>
      <w:r w:rsidRPr="006F1019">
        <w:rPr>
          <w:rFonts w:ascii="Century Gothic" w:hAnsi="Century Gothic"/>
          <w:b/>
          <w:bCs/>
          <w:color w:val="FF0000"/>
          <w:sz w:val="20"/>
          <w:szCs w:val="20"/>
          <w:lang w:val="es-ES" w:eastAsia="es-ES"/>
        </w:rPr>
        <w:t>DIA 2 SAB CRACÓVIA</w:t>
      </w:r>
      <w:r w:rsidRPr="006F1019">
        <w:rPr>
          <w:rFonts w:ascii="Century Gothic" w:hAnsi="Century Gothic"/>
          <w:sz w:val="20"/>
          <w:szCs w:val="20"/>
          <w:lang w:val="es-ES" w:eastAsia="es-ES"/>
        </w:rPr>
        <w:br/>
        <w:t>Café da manhã e visita à cidade. Cracóvia fascina por seus tesouros arquitetônicos e artísticos, como a Colina de Wawel, durante séculos residência dos reis da Polônia, a Igreja de Santa Maria e o seu centro histórico, onde se encontra uma das maiores praças medievais da Europa, rodeada de edifícios históricos. Como parte do nosso percurso, visitaremos o Castelo de Wawel, sem dúvida o castelo mais importante de toda a Polônia. A maioria dos reis poloneses está enterrada na catedral, e conheceremos em primeira mão a extensa história da Polônia.</w:t>
      </w:r>
      <w:r w:rsidRPr="006F1019">
        <w:rPr>
          <w:rFonts w:ascii="Century Gothic" w:hAnsi="Century Gothic"/>
          <w:sz w:val="20"/>
          <w:szCs w:val="20"/>
          <w:lang w:val="es-ES" w:eastAsia="es-ES"/>
        </w:rPr>
        <w:br/>
        <w:t>Tarde livre. Acomodação em Cracóvia.</w:t>
      </w:r>
    </w:p>
    <w:p w14:paraId="6D400633" w14:textId="77777777" w:rsidR="006F1019" w:rsidRPr="006F1019" w:rsidRDefault="006F1019" w:rsidP="006F1019">
      <w:pPr>
        <w:spacing w:before="100" w:beforeAutospacing="1" w:after="100" w:afterAutospacing="1"/>
        <w:rPr>
          <w:rFonts w:ascii="Century Gothic" w:hAnsi="Century Gothic"/>
          <w:sz w:val="20"/>
          <w:szCs w:val="20"/>
          <w:lang w:val="es-ES" w:eastAsia="es-ES"/>
        </w:rPr>
      </w:pPr>
      <w:r w:rsidRPr="006F1019">
        <w:rPr>
          <w:rFonts w:ascii="Century Gothic" w:hAnsi="Century Gothic"/>
          <w:b/>
          <w:bCs/>
          <w:color w:val="FF0000"/>
          <w:sz w:val="20"/>
          <w:szCs w:val="20"/>
          <w:lang w:val="es-ES" w:eastAsia="es-ES"/>
        </w:rPr>
        <w:t>DIA 3 DOM CRACÓVIA - CZESTOCHOWA - VARSÓVIA</w:t>
      </w:r>
      <w:r w:rsidRPr="006F1019">
        <w:rPr>
          <w:rFonts w:ascii="Century Gothic" w:hAnsi="Century Gothic"/>
          <w:sz w:val="20"/>
          <w:szCs w:val="20"/>
          <w:lang w:val="es-ES" w:eastAsia="es-ES"/>
        </w:rPr>
        <w:br/>
        <w:t xml:space="preserve">Café da manhã e saída para Czestochowa, capital religiosa da Polônia e centro de peregrinação, conhecida mundialmente por seu santuário de Jasna Gora, onde se </w:t>
      </w:r>
      <w:r w:rsidRPr="006F1019">
        <w:rPr>
          <w:rFonts w:ascii="Century Gothic" w:hAnsi="Century Gothic"/>
          <w:sz w:val="20"/>
          <w:szCs w:val="20"/>
          <w:lang w:val="es-ES" w:eastAsia="es-ES"/>
        </w:rPr>
        <w:lastRenderedPageBreak/>
        <w:t>encontra a capela da Natividade de Maria com a imagem da “Madona Negra”. Terminada a visita ao interior do santuário, continuação para Varsóvia. Chegada e acomodação.</w:t>
      </w:r>
    </w:p>
    <w:p w14:paraId="4C3AD5A7" w14:textId="77777777" w:rsidR="006F1019" w:rsidRPr="006F1019" w:rsidRDefault="006F1019" w:rsidP="006F1019">
      <w:pPr>
        <w:spacing w:before="100" w:beforeAutospacing="1" w:after="100" w:afterAutospacing="1"/>
        <w:rPr>
          <w:rFonts w:ascii="Century Gothic" w:hAnsi="Century Gothic"/>
          <w:sz w:val="20"/>
          <w:szCs w:val="20"/>
          <w:lang w:val="es-ES" w:eastAsia="es-ES"/>
        </w:rPr>
      </w:pPr>
      <w:r w:rsidRPr="006F1019">
        <w:rPr>
          <w:rFonts w:ascii="Century Gothic" w:hAnsi="Century Gothic"/>
          <w:b/>
          <w:bCs/>
          <w:color w:val="FF0000"/>
          <w:sz w:val="20"/>
          <w:szCs w:val="20"/>
          <w:lang w:val="es-ES" w:eastAsia="es-ES"/>
        </w:rPr>
        <w:t>DIA 4 SEG VARSÓVIA</w:t>
      </w:r>
      <w:r w:rsidRPr="006F1019">
        <w:rPr>
          <w:rFonts w:ascii="Century Gothic" w:hAnsi="Century Gothic"/>
          <w:sz w:val="20"/>
          <w:szCs w:val="20"/>
          <w:lang w:val="es-ES" w:eastAsia="es-ES"/>
        </w:rPr>
        <w:br/>
        <w:t>Café da manhã e visita à cidade, seguindo o caminho da Rota Real, que abrange também o centro antigo da cidade, o Parque Real de Lazienki com seu monumento a Chopin e a Igreja de Santa Ana.</w:t>
      </w:r>
      <w:r w:rsidRPr="006F1019">
        <w:rPr>
          <w:rFonts w:ascii="Century Gothic" w:hAnsi="Century Gothic"/>
          <w:sz w:val="20"/>
          <w:szCs w:val="20"/>
          <w:lang w:val="es-ES" w:eastAsia="es-ES"/>
        </w:rPr>
        <w:br/>
        <w:t>Tarde livre e acomodação.</w:t>
      </w:r>
    </w:p>
    <w:p w14:paraId="08233CB7" w14:textId="77777777" w:rsidR="006F1019" w:rsidRPr="006F1019" w:rsidRDefault="006F1019" w:rsidP="006F1019">
      <w:pPr>
        <w:spacing w:before="100" w:beforeAutospacing="1" w:after="100" w:afterAutospacing="1"/>
        <w:rPr>
          <w:rFonts w:ascii="Century Gothic" w:hAnsi="Century Gothic"/>
          <w:sz w:val="20"/>
          <w:szCs w:val="20"/>
          <w:lang w:val="es-ES" w:eastAsia="es-ES"/>
        </w:rPr>
      </w:pPr>
      <w:r w:rsidRPr="006F1019">
        <w:rPr>
          <w:rFonts w:ascii="Century Gothic" w:hAnsi="Century Gothic"/>
          <w:b/>
          <w:bCs/>
          <w:color w:val="FF0000"/>
          <w:sz w:val="20"/>
          <w:szCs w:val="20"/>
          <w:lang w:val="es-ES" w:eastAsia="es-ES"/>
        </w:rPr>
        <w:t>DIA 5 TER VARSÓVIA</w:t>
      </w:r>
      <w:r w:rsidRPr="006F1019">
        <w:rPr>
          <w:rFonts w:ascii="Century Gothic" w:hAnsi="Century Gothic"/>
          <w:sz w:val="20"/>
          <w:szCs w:val="20"/>
          <w:lang w:val="es-ES" w:eastAsia="es-ES"/>
        </w:rPr>
        <w:br/>
        <w:t>Café da manhã e traslado de saída para o aeroporto.</w:t>
      </w:r>
    </w:p>
    <w:p w14:paraId="7DAD9897" w14:textId="650663C4" w:rsidR="00CF1BE6" w:rsidRPr="002E5B33" w:rsidRDefault="00CF1BE6" w:rsidP="00B51F49">
      <w:pPr>
        <w:pStyle w:val="NormalWeb"/>
        <w:rPr>
          <w:rFonts w:ascii="Century Gothic" w:hAnsi="Century Gothic"/>
          <w:sz w:val="20"/>
          <w:szCs w:val="20"/>
        </w:rPr>
      </w:pPr>
    </w:p>
    <w:sectPr w:rsidR="00CF1BE6" w:rsidRPr="002E5B33" w:rsidSect="001532BE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4687"/>
    <w:rsid w:val="000069A4"/>
    <w:rsid w:val="0005039F"/>
    <w:rsid w:val="00050EF4"/>
    <w:rsid w:val="000540DD"/>
    <w:rsid w:val="000704A8"/>
    <w:rsid w:val="000A76FE"/>
    <w:rsid w:val="001037AB"/>
    <w:rsid w:val="001422BB"/>
    <w:rsid w:val="00150334"/>
    <w:rsid w:val="001532BE"/>
    <w:rsid w:val="00162A42"/>
    <w:rsid w:val="00175034"/>
    <w:rsid w:val="001A2323"/>
    <w:rsid w:val="001C7D04"/>
    <w:rsid w:val="001D6B7A"/>
    <w:rsid w:val="001F3116"/>
    <w:rsid w:val="00201912"/>
    <w:rsid w:val="00204307"/>
    <w:rsid w:val="00222872"/>
    <w:rsid w:val="00253769"/>
    <w:rsid w:val="002B1DBE"/>
    <w:rsid w:val="002E5B33"/>
    <w:rsid w:val="0031584E"/>
    <w:rsid w:val="00315CB7"/>
    <w:rsid w:val="003223BC"/>
    <w:rsid w:val="00326736"/>
    <w:rsid w:val="0038784B"/>
    <w:rsid w:val="003A107E"/>
    <w:rsid w:val="003A373B"/>
    <w:rsid w:val="003A6152"/>
    <w:rsid w:val="003C7629"/>
    <w:rsid w:val="003E22EA"/>
    <w:rsid w:val="0041593D"/>
    <w:rsid w:val="0045760B"/>
    <w:rsid w:val="004B6DA8"/>
    <w:rsid w:val="004C1A4D"/>
    <w:rsid w:val="004D520F"/>
    <w:rsid w:val="00507E57"/>
    <w:rsid w:val="00546A34"/>
    <w:rsid w:val="0057233A"/>
    <w:rsid w:val="0058222E"/>
    <w:rsid w:val="0058433A"/>
    <w:rsid w:val="00587A59"/>
    <w:rsid w:val="006013A6"/>
    <w:rsid w:val="0060412C"/>
    <w:rsid w:val="0064341D"/>
    <w:rsid w:val="0068243A"/>
    <w:rsid w:val="006907D3"/>
    <w:rsid w:val="006B0084"/>
    <w:rsid w:val="006F1019"/>
    <w:rsid w:val="007161B2"/>
    <w:rsid w:val="0072265A"/>
    <w:rsid w:val="007229F4"/>
    <w:rsid w:val="00730B15"/>
    <w:rsid w:val="0073717F"/>
    <w:rsid w:val="00750E00"/>
    <w:rsid w:val="007570EC"/>
    <w:rsid w:val="00775B2F"/>
    <w:rsid w:val="0079403F"/>
    <w:rsid w:val="007D0BCB"/>
    <w:rsid w:val="007D4ABB"/>
    <w:rsid w:val="007F4407"/>
    <w:rsid w:val="0082335A"/>
    <w:rsid w:val="00836237"/>
    <w:rsid w:val="008377C2"/>
    <w:rsid w:val="008615E8"/>
    <w:rsid w:val="00866BB5"/>
    <w:rsid w:val="0089517D"/>
    <w:rsid w:val="008A4DEC"/>
    <w:rsid w:val="008F13E9"/>
    <w:rsid w:val="009158BB"/>
    <w:rsid w:val="00924444"/>
    <w:rsid w:val="00924F49"/>
    <w:rsid w:val="009E7D84"/>
    <w:rsid w:val="009F3AF5"/>
    <w:rsid w:val="00A100ED"/>
    <w:rsid w:val="00A16D34"/>
    <w:rsid w:val="00A329DC"/>
    <w:rsid w:val="00A66B02"/>
    <w:rsid w:val="00A70142"/>
    <w:rsid w:val="00A751F7"/>
    <w:rsid w:val="00A9022F"/>
    <w:rsid w:val="00AC4687"/>
    <w:rsid w:val="00AE1FF1"/>
    <w:rsid w:val="00AF7DE3"/>
    <w:rsid w:val="00B17EDF"/>
    <w:rsid w:val="00B4186D"/>
    <w:rsid w:val="00B41EFF"/>
    <w:rsid w:val="00B51F49"/>
    <w:rsid w:val="00B74659"/>
    <w:rsid w:val="00B80573"/>
    <w:rsid w:val="00B919B5"/>
    <w:rsid w:val="00BD09D2"/>
    <w:rsid w:val="00BE4B4E"/>
    <w:rsid w:val="00C2295A"/>
    <w:rsid w:val="00C34488"/>
    <w:rsid w:val="00C419C4"/>
    <w:rsid w:val="00C43923"/>
    <w:rsid w:val="00CD6D1C"/>
    <w:rsid w:val="00CE35B5"/>
    <w:rsid w:val="00CF1BE6"/>
    <w:rsid w:val="00CF226B"/>
    <w:rsid w:val="00D329FF"/>
    <w:rsid w:val="00D525DB"/>
    <w:rsid w:val="00D56B11"/>
    <w:rsid w:val="00D608DE"/>
    <w:rsid w:val="00D61C16"/>
    <w:rsid w:val="00D67A51"/>
    <w:rsid w:val="00D76445"/>
    <w:rsid w:val="00DD4479"/>
    <w:rsid w:val="00E014D2"/>
    <w:rsid w:val="00EA2D22"/>
    <w:rsid w:val="00EB79EF"/>
    <w:rsid w:val="00EC6BF2"/>
    <w:rsid w:val="00ED7120"/>
    <w:rsid w:val="00F03340"/>
    <w:rsid w:val="00F57FD2"/>
    <w:rsid w:val="00F60A4F"/>
    <w:rsid w:val="00F60D1E"/>
    <w:rsid w:val="00F718A4"/>
    <w:rsid w:val="00FC493F"/>
    <w:rsid w:val="00FD2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D142A3"/>
  <w15:chartTrackingRefBased/>
  <w15:docId w15:val="{020E4B35-309B-42CB-8427-7E4EDEE4E6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46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Ttulo3">
    <w:name w:val="heading 3"/>
    <w:basedOn w:val="Normal"/>
    <w:next w:val="Normal"/>
    <w:link w:val="Ttulo3Car"/>
    <w:qFormat/>
    <w:rsid w:val="00AC4687"/>
    <w:pPr>
      <w:keepNext/>
      <w:outlineLvl w:val="2"/>
    </w:pPr>
    <w:rPr>
      <w:rFonts w:ascii="Arial" w:hAnsi="Arial" w:cs="Arial"/>
      <w:b/>
      <w:bCs/>
      <w:sz w:val="20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rsid w:val="00AC4687"/>
    <w:rPr>
      <w:rFonts w:ascii="Arial" w:eastAsia="Times New Roman" w:hAnsi="Arial" w:cs="Arial"/>
      <w:b/>
      <w:bCs/>
      <w:sz w:val="20"/>
      <w:szCs w:val="24"/>
      <w:lang w:val="es-ES" w:eastAsia="de-DE"/>
    </w:rPr>
  </w:style>
  <w:style w:type="paragraph" w:styleId="Textoindependiente2">
    <w:name w:val="Body Text 2"/>
    <w:basedOn w:val="Normal"/>
    <w:link w:val="Textoindependiente2Car"/>
    <w:rsid w:val="00AC4687"/>
    <w:pPr>
      <w:tabs>
        <w:tab w:val="left" w:pos="880"/>
        <w:tab w:val="left" w:pos="9781"/>
      </w:tabs>
      <w:ind w:right="2551"/>
      <w:jc w:val="both"/>
    </w:pPr>
    <w:rPr>
      <w:rFonts w:ascii="Arial" w:hAnsi="Arial"/>
      <w:sz w:val="20"/>
      <w:szCs w:val="20"/>
      <w:lang w:val="fr-FR"/>
    </w:rPr>
  </w:style>
  <w:style w:type="character" w:customStyle="1" w:styleId="Textoindependiente2Car">
    <w:name w:val="Texto independiente 2 Car"/>
    <w:basedOn w:val="Fuentedeprrafopredeter"/>
    <w:link w:val="Textoindependiente2"/>
    <w:rsid w:val="00AC4687"/>
    <w:rPr>
      <w:rFonts w:ascii="Arial" w:eastAsia="Times New Roman" w:hAnsi="Arial" w:cs="Times New Roman"/>
      <w:sz w:val="20"/>
      <w:szCs w:val="20"/>
      <w:lang w:val="fr-FR" w:eastAsia="de-DE"/>
    </w:rPr>
  </w:style>
  <w:style w:type="paragraph" w:styleId="Textoindependiente">
    <w:name w:val="Body Text"/>
    <w:basedOn w:val="Normal"/>
    <w:link w:val="TextoindependienteCar"/>
    <w:rsid w:val="00AC4687"/>
    <w:rPr>
      <w:rFonts w:ascii="Arial" w:hAnsi="Arial" w:cs="Arial"/>
      <w:sz w:val="20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rsid w:val="00AC4687"/>
    <w:rPr>
      <w:rFonts w:ascii="Arial" w:eastAsia="Times New Roman" w:hAnsi="Arial" w:cs="Arial"/>
      <w:sz w:val="20"/>
      <w:szCs w:val="24"/>
      <w:lang w:val="es-ES" w:eastAsia="de-D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30B15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30B15"/>
    <w:rPr>
      <w:rFonts w:ascii="Segoe UI" w:eastAsia="Times New Roman" w:hAnsi="Segoe UI" w:cs="Segoe UI"/>
      <w:sz w:val="18"/>
      <w:szCs w:val="18"/>
      <w:lang w:eastAsia="de-DE"/>
    </w:rPr>
  </w:style>
  <w:style w:type="paragraph" w:styleId="NormalWeb">
    <w:name w:val="Normal (Web)"/>
    <w:basedOn w:val="Normal"/>
    <w:uiPriority w:val="99"/>
    <w:unhideWhenUsed/>
    <w:rsid w:val="00B51F49"/>
    <w:pPr>
      <w:spacing w:before="100" w:beforeAutospacing="1" w:after="100" w:afterAutospacing="1"/>
    </w:pPr>
    <w:rPr>
      <w:lang w:val="es-ES" w:eastAsia="es-ES"/>
    </w:rPr>
  </w:style>
  <w:style w:type="character" w:styleId="Textoennegrita">
    <w:name w:val="Strong"/>
    <w:basedOn w:val="Fuentedeprrafopredeter"/>
    <w:uiPriority w:val="22"/>
    <w:qFormat/>
    <w:rsid w:val="00B51F4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255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298</Words>
  <Characters>1644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Bibi</dc:creator>
  <cp:keywords/>
  <dc:description/>
  <cp:lastModifiedBy>user24</cp:lastModifiedBy>
  <cp:revision>19</cp:revision>
  <cp:lastPrinted>2020-06-25T10:29:00Z</cp:lastPrinted>
  <dcterms:created xsi:type="dcterms:W3CDTF">2024-07-09T23:01:00Z</dcterms:created>
  <dcterms:modified xsi:type="dcterms:W3CDTF">2026-07-28T09:59:00Z</dcterms:modified>
</cp:coreProperties>
</file>