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1C15E" w14:textId="18186B66" w:rsidR="00AC4687" w:rsidRPr="00C170DD" w:rsidRDefault="00050EF4" w:rsidP="00B41EFF">
      <w:pPr>
        <w:jc w:val="center"/>
        <w:rPr>
          <w:lang w:val="pt-BR"/>
        </w:rPr>
      </w:pPr>
      <w:r>
        <w:rPr>
          <w:noProof/>
          <w:lang w:val="pt-BR"/>
        </w:rPr>
        <w:drawing>
          <wp:inline distT="0" distB="0" distL="0" distR="0" wp14:anchorId="7BDCF647" wp14:editId="66E0F3E8">
            <wp:extent cx="2870200" cy="1066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STBrush_Premium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02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D6F487" w14:textId="77777777" w:rsidR="007229F4" w:rsidRPr="00C170DD" w:rsidRDefault="007229F4" w:rsidP="00050EF4">
      <w:pPr>
        <w:rPr>
          <w:lang w:val="pt-BR"/>
        </w:rPr>
      </w:pPr>
    </w:p>
    <w:p w14:paraId="220D72CD" w14:textId="77777777" w:rsidR="00AC4687" w:rsidRPr="00C170DD" w:rsidRDefault="00AC4687" w:rsidP="00B41EFF">
      <w:pPr>
        <w:jc w:val="center"/>
        <w:rPr>
          <w:lang w:val="pt-BR"/>
        </w:rPr>
      </w:pPr>
    </w:p>
    <w:p w14:paraId="78F9D678" w14:textId="4FB1362C" w:rsidR="00AC4687" w:rsidRPr="00050EF4" w:rsidRDefault="00924F49" w:rsidP="000069A4">
      <w:pPr>
        <w:pStyle w:val="Ttulo3"/>
        <w:jc w:val="center"/>
        <w:rPr>
          <w:rFonts w:ascii="Century Gothic" w:hAnsi="Century Gothic"/>
          <w:color w:val="64A0BA"/>
          <w:sz w:val="32"/>
          <w:szCs w:val="32"/>
          <w:bdr w:val="single" w:sz="4" w:space="0" w:color="auto"/>
          <w:lang w:val="pt-BR"/>
        </w:rPr>
      </w:pPr>
      <w:r w:rsidRPr="00924F49">
        <w:rPr>
          <w:rFonts w:ascii="Century Gothic" w:hAnsi="Century Gothic"/>
          <w:color w:val="64A0BA"/>
          <w:sz w:val="32"/>
          <w:szCs w:val="32"/>
          <w:bdr w:val="single" w:sz="4" w:space="0" w:color="auto"/>
          <w:lang w:val="pt-BR"/>
        </w:rPr>
        <w:t>PRAGA E POLÔNIA</w:t>
      </w:r>
      <w:r w:rsidR="008A4DEC">
        <w:rPr>
          <w:rFonts w:ascii="Century Gothic" w:hAnsi="Century Gothic"/>
          <w:color w:val="64A0BA"/>
          <w:sz w:val="32"/>
          <w:szCs w:val="32"/>
          <w:bdr w:val="single" w:sz="4" w:space="0" w:color="auto"/>
          <w:lang w:val="pt-BR"/>
        </w:rPr>
        <w:t xml:space="preserve"> </w:t>
      </w:r>
      <w:r w:rsidR="00AC4687" w:rsidRPr="00050EF4">
        <w:rPr>
          <w:rFonts w:ascii="Century Gothic" w:hAnsi="Century Gothic"/>
          <w:color w:val="64A0BA"/>
          <w:sz w:val="32"/>
          <w:szCs w:val="32"/>
          <w:bdr w:val="single" w:sz="4" w:space="0" w:color="auto"/>
          <w:lang w:val="pt-BR"/>
        </w:rPr>
        <w:t>20</w:t>
      </w:r>
      <w:r w:rsidR="0060412C" w:rsidRPr="00050EF4">
        <w:rPr>
          <w:rFonts w:ascii="Century Gothic" w:hAnsi="Century Gothic"/>
          <w:color w:val="64A0BA"/>
          <w:sz w:val="32"/>
          <w:szCs w:val="32"/>
          <w:bdr w:val="single" w:sz="4" w:space="0" w:color="auto"/>
          <w:lang w:val="pt-BR"/>
        </w:rPr>
        <w:t>2</w:t>
      </w:r>
      <w:r w:rsidR="00050EF4">
        <w:rPr>
          <w:rFonts w:ascii="Century Gothic" w:hAnsi="Century Gothic"/>
          <w:color w:val="64A0BA"/>
          <w:sz w:val="32"/>
          <w:szCs w:val="32"/>
          <w:bdr w:val="single" w:sz="4" w:space="0" w:color="auto"/>
          <w:lang w:val="pt-BR"/>
        </w:rPr>
        <w:t>6</w:t>
      </w:r>
    </w:p>
    <w:p w14:paraId="23A5BC0C" w14:textId="77777777" w:rsidR="00E014D2" w:rsidRPr="008F13E9" w:rsidRDefault="00E014D2" w:rsidP="000069A4">
      <w:pPr>
        <w:jc w:val="center"/>
        <w:rPr>
          <w:lang w:val="es-ES"/>
        </w:rPr>
      </w:pPr>
    </w:p>
    <w:p w14:paraId="282BD4FA" w14:textId="64172747" w:rsidR="00AC4687" w:rsidRPr="00050EF4" w:rsidRDefault="0058433A" w:rsidP="00050EF4">
      <w:pPr>
        <w:pStyle w:val="Ttulo3"/>
        <w:jc w:val="center"/>
        <w:rPr>
          <w:rFonts w:ascii="Century Gothic" w:hAnsi="Century Gothic"/>
          <w:color w:val="64A0BA"/>
          <w:sz w:val="28"/>
          <w:szCs w:val="28"/>
          <w:bdr w:val="single" w:sz="4" w:space="0" w:color="auto"/>
          <w:lang w:val="pt-BR"/>
        </w:rPr>
      </w:pPr>
      <w:r w:rsidRPr="00050EF4">
        <w:rPr>
          <w:rFonts w:ascii="Century Gothic" w:hAnsi="Century Gothic"/>
          <w:color w:val="64A0BA"/>
          <w:sz w:val="28"/>
          <w:szCs w:val="28"/>
          <w:bdr w:val="single" w:sz="4" w:space="0" w:color="auto"/>
          <w:lang w:val="pt-BR"/>
        </w:rPr>
        <w:t xml:space="preserve">Código: </w:t>
      </w:r>
      <w:r w:rsidR="00924F49">
        <w:rPr>
          <w:rFonts w:ascii="Century Gothic" w:hAnsi="Century Gothic"/>
          <w:color w:val="64A0BA"/>
          <w:sz w:val="28"/>
          <w:szCs w:val="28"/>
          <w:bdr w:val="single" w:sz="4" w:space="0" w:color="auto"/>
          <w:lang w:val="pt-BR"/>
        </w:rPr>
        <w:t>PPOL</w:t>
      </w:r>
    </w:p>
    <w:p w14:paraId="349652A3" w14:textId="1F2F20F4" w:rsidR="00E014D2" w:rsidRDefault="00E014D2" w:rsidP="002E5B33">
      <w:pPr>
        <w:rPr>
          <w:rFonts w:asciiTheme="majorHAnsi" w:hAnsiTheme="majorHAnsi" w:cs="Arial"/>
          <w:sz w:val="20"/>
          <w:szCs w:val="20"/>
          <w:lang w:val="es-ES"/>
        </w:rPr>
      </w:pPr>
    </w:p>
    <w:p w14:paraId="6E0FF546" w14:textId="77777777" w:rsidR="002E5B33" w:rsidRPr="002E5B33" w:rsidRDefault="002E5B33" w:rsidP="002E5B33">
      <w:pPr>
        <w:rPr>
          <w:rFonts w:asciiTheme="majorHAnsi" w:hAnsiTheme="majorHAnsi" w:cs="Arial"/>
          <w:sz w:val="20"/>
          <w:szCs w:val="20"/>
          <w:lang w:val="es-ES"/>
        </w:rPr>
      </w:pPr>
    </w:p>
    <w:p w14:paraId="05ED0C90" w14:textId="77777777" w:rsidR="00AC4687" w:rsidRPr="002E5B33" w:rsidRDefault="00AC4687" w:rsidP="002E5B33">
      <w:pPr>
        <w:rPr>
          <w:rFonts w:asciiTheme="majorHAnsi" w:hAnsiTheme="majorHAnsi" w:cs="Arial"/>
          <w:sz w:val="20"/>
          <w:szCs w:val="20"/>
          <w:lang w:val="es-ES"/>
        </w:rPr>
      </w:pPr>
    </w:p>
    <w:p w14:paraId="6E35469C" w14:textId="4BCE49E6" w:rsidR="001F3116" w:rsidRPr="00050EF4" w:rsidRDefault="001F3116" w:rsidP="00050EF4">
      <w:pPr>
        <w:pStyle w:val="Ttulo3"/>
        <w:rPr>
          <w:rFonts w:ascii="Century Gothic" w:hAnsi="Century Gothic"/>
          <w:color w:val="64A0BA"/>
          <w:sz w:val="24"/>
          <w:bdr w:val="single" w:sz="4" w:space="0" w:color="auto"/>
          <w:lang w:val="pt-BR"/>
        </w:rPr>
      </w:pPr>
      <w:r w:rsidRPr="00050EF4">
        <w:rPr>
          <w:rFonts w:ascii="Century Gothic" w:hAnsi="Century Gothic"/>
          <w:color w:val="64A0BA"/>
          <w:sz w:val="24"/>
          <w:bdr w:val="single" w:sz="4" w:space="0" w:color="auto"/>
          <w:lang w:val="pt-BR"/>
        </w:rPr>
        <w:t>SALIDAS GARANTIZADAS 202</w:t>
      </w:r>
      <w:r w:rsidR="008A4DEC">
        <w:rPr>
          <w:rFonts w:ascii="Century Gothic" w:hAnsi="Century Gothic"/>
          <w:color w:val="64A0BA"/>
          <w:sz w:val="24"/>
          <w:bdr w:val="single" w:sz="4" w:space="0" w:color="auto"/>
          <w:lang w:val="pt-BR"/>
        </w:rPr>
        <w:t>6</w:t>
      </w:r>
      <w:r w:rsidRPr="00050EF4">
        <w:rPr>
          <w:rFonts w:ascii="Century Gothic" w:hAnsi="Century Gothic"/>
          <w:color w:val="64A0BA"/>
          <w:sz w:val="24"/>
          <w:bdr w:val="single" w:sz="4" w:space="0" w:color="auto"/>
          <w:lang w:val="pt-BR"/>
        </w:rPr>
        <w:t xml:space="preserve"> </w:t>
      </w:r>
    </w:p>
    <w:p w14:paraId="21EB7627" w14:textId="76382DEE" w:rsidR="00B919B5" w:rsidRPr="00B919B5" w:rsidRDefault="00B919B5" w:rsidP="00B919B5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 w:rsidRPr="00B919B5">
        <w:rPr>
          <w:rFonts w:ascii="Century Gothic" w:hAnsi="Century Gothic" w:cs="Arial"/>
          <w:bCs/>
          <w:sz w:val="20"/>
          <w:szCs w:val="20"/>
          <w:lang w:val="es-ES"/>
        </w:rPr>
        <w:t>MA</w:t>
      </w:r>
      <w:r w:rsidR="00D608DE">
        <w:rPr>
          <w:rFonts w:ascii="Century Gothic" w:hAnsi="Century Gothic" w:cs="Arial"/>
          <w:bCs/>
          <w:sz w:val="20"/>
          <w:szCs w:val="20"/>
          <w:lang w:val="es-ES"/>
        </w:rPr>
        <w:t>I</w:t>
      </w:r>
      <w:r w:rsidRPr="00B919B5">
        <w:rPr>
          <w:rFonts w:ascii="Century Gothic" w:hAnsi="Century Gothic" w:cs="Arial"/>
          <w:bCs/>
          <w:sz w:val="20"/>
          <w:szCs w:val="20"/>
          <w:lang w:val="es-ES"/>
        </w:rPr>
        <w:t>O</w:t>
      </w:r>
      <w:r>
        <w:rPr>
          <w:rFonts w:ascii="Century Gothic" w:hAnsi="Century Gothic" w:cs="Arial"/>
          <w:bCs/>
          <w:sz w:val="20"/>
          <w:szCs w:val="20"/>
          <w:lang w:val="es-ES"/>
        </w:rPr>
        <w:t xml:space="preserve"> </w:t>
      </w:r>
      <w:r>
        <w:rPr>
          <w:rFonts w:ascii="Century Gothic" w:hAnsi="Century Gothic" w:cs="Arial"/>
          <w:bCs/>
          <w:sz w:val="20"/>
          <w:szCs w:val="20"/>
          <w:lang w:val="es-ES"/>
        </w:rPr>
        <w:tab/>
      </w:r>
      <w:r>
        <w:rPr>
          <w:rFonts w:ascii="Century Gothic" w:hAnsi="Century Gothic" w:cs="Arial"/>
          <w:bCs/>
          <w:sz w:val="20"/>
          <w:szCs w:val="20"/>
          <w:lang w:val="es-ES"/>
        </w:rPr>
        <w:tab/>
      </w:r>
      <w:r w:rsidR="00A751F7">
        <w:rPr>
          <w:rFonts w:ascii="Century Gothic" w:hAnsi="Century Gothic" w:cs="Arial"/>
          <w:bCs/>
          <w:sz w:val="20"/>
          <w:szCs w:val="20"/>
          <w:lang w:val="es-ES"/>
        </w:rPr>
        <w:t>2</w:t>
      </w:r>
      <w:r w:rsidR="001D6B7A">
        <w:rPr>
          <w:rFonts w:ascii="Century Gothic" w:hAnsi="Century Gothic" w:cs="Arial"/>
          <w:bCs/>
          <w:sz w:val="20"/>
          <w:szCs w:val="20"/>
          <w:lang w:val="es-ES"/>
        </w:rPr>
        <w:t>6</w:t>
      </w:r>
    </w:p>
    <w:p w14:paraId="61206BBD" w14:textId="131C85D1" w:rsidR="00B919B5" w:rsidRPr="00B919B5" w:rsidRDefault="00B919B5" w:rsidP="00B919B5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 w:rsidRPr="00B919B5">
        <w:rPr>
          <w:rFonts w:ascii="Century Gothic" w:hAnsi="Century Gothic" w:cs="Arial"/>
          <w:bCs/>
          <w:sz w:val="20"/>
          <w:szCs w:val="20"/>
          <w:lang w:val="es-ES"/>
        </w:rPr>
        <w:t>JUN</w:t>
      </w:r>
      <w:r w:rsidR="00D608DE">
        <w:rPr>
          <w:rFonts w:ascii="Century Gothic" w:hAnsi="Century Gothic" w:cs="Arial"/>
          <w:bCs/>
          <w:sz w:val="20"/>
          <w:szCs w:val="20"/>
          <w:lang w:val="es-ES"/>
        </w:rPr>
        <w:t>H</w:t>
      </w:r>
      <w:r w:rsidRPr="00B919B5">
        <w:rPr>
          <w:rFonts w:ascii="Century Gothic" w:hAnsi="Century Gothic" w:cs="Arial"/>
          <w:bCs/>
          <w:sz w:val="20"/>
          <w:szCs w:val="20"/>
          <w:lang w:val="es-ES"/>
        </w:rPr>
        <w:t>O</w:t>
      </w:r>
      <w:r>
        <w:rPr>
          <w:rFonts w:ascii="Century Gothic" w:hAnsi="Century Gothic" w:cs="Arial"/>
          <w:bCs/>
          <w:sz w:val="20"/>
          <w:szCs w:val="20"/>
          <w:lang w:val="es-ES"/>
        </w:rPr>
        <w:t xml:space="preserve"> </w:t>
      </w:r>
      <w:r>
        <w:rPr>
          <w:rFonts w:ascii="Century Gothic" w:hAnsi="Century Gothic" w:cs="Arial"/>
          <w:bCs/>
          <w:sz w:val="20"/>
          <w:szCs w:val="20"/>
          <w:lang w:val="es-ES"/>
        </w:rPr>
        <w:tab/>
      </w:r>
      <w:r w:rsidR="001D6B7A">
        <w:rPr>
          <w:rFonts w:ascii="Century Gothic" w:hAnsi="Century Gothic" w:cs="Arial"/>
          <w:bCs/>
          <w:sz w:val="20"/>
          <w:szCs w:val="20"/>
          <w:lang w:val="es-ES"/>
        </w:rPr>
        <w:t>9</w:t>
      </w:r>
    </w:p>
    <w:p w14:paraId="33D22CFE" w14:textId="7C9C5776" w:rsidR="00B919B5" w:rsidRPr="00B919B5" w:rsidRDefault="00B919B5" w:rsidP="00B919B5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 w:rsidRPr="00B919B5">
        <w:rPr>
          <w:rFonts w:ascii="Century Gothic" w:hAnsi="Century Gothic" w:cs="Arial"/>
          <w:bCs/>
          <w:sz w:val="20"/>
          <w:szCs w:val="20"/>
          <w:lang w:val="es-ES"/>
        </w:rPr>
        <w:t>JUL</w:t>
      </w:r>
      <w:r w:rsidR="00D608DE">
        <w:rPr>
          <w:rFonts w:ascii="Century Gothic" w:hAnsi="Century Gothic" w:cs="Arial"/>
          <w:bCs/>
          <w:sz w:val="20"/>
          <w:szCs w:val="20"/>
          <w:lang w:val="es-ES"/>
        </w:rPr>
        <w:t>H</w:t>
      </w:r>
      <w:r w:rsidRPr="00B919B5">
        <w:rPr>
          <w:rFonts w:ascii="Century Gothic" w:hAnsi="Century Gothic" w:cs="Arial"/>
          <w:bCs/>
          <w:sz w:val="20"/>
          <w:szCs w:val="20"/>
          <w:lang w:val="es-ES"/>
        </w:rPr>
        <w:t>O</w:t>
      </w:r>
      <w:r>
        <w:rPr>
          <w:rFonts w:ascii="Century Gothic" w:hAnsi="Century Gothic" w:cs="Arial"/>
          <w:bCs/>
          <w:sz w:val="20"/>
          <w:szCs w:val="20"/>
          <w:lang w:val="es-ES"/>
        </w:rPr>
        <w:t xml:space="preserve"> </w:t>
      </w:r>
      <w:r>
        <w:rPr>
          <w:rFonts w:ascii="Century Gothic" w:hAnsi="Century Gothic" w:cs="Arial"/>
          <w:bCs/>
          <w:sz w:val="20"/>
          <w:szCs w:val="20"/>
          <w:lang w:val="es-ES"/>
        </w:rPr>
        <w:tab/>
      </w:r>
      <w:r>
        <w:rPr>
          <w:rFonts w:ascii="Century Gothic" w:hAnsi="Century Gothic" w:cs="Arial"/>
          <w:bCs/>
          <w:sz w:val="20"/>
          <w:szCs w:val="20"/>
          <w:lang w:val="es-ES"/>
        </w:rPr>
        <w:tab/>
      </w:r>
      <w:r w:rsidR="001D6B7A">
        <w:rPr>
          <w:rFonts w:ascii="Century Gothic" w:hAnsi="Century Gothic" w:cs="Arial"/>
          <w:bCs/>
          <w:sz w:val="20"/>
          <w:szCs w:val="20"/>
          <w:lang w:val="es-ES"/>
        </w:rPr>
        <w:t>21</w:t>
      </w:r>
    </w:p>
    <w:p w14:paraId="39AFF980" w14:textId="445F907C" w:rsidR="00B919B5" w:rsidRPr="00B919B5" w:rsidRDefault="00D608DE" w:rsidP="00B919B5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>
        <w:rPr>
          <w:rFonts w:ascii="Century Gothic" w:hAnsi="Century Gothic" w:cs="Arial"/>
          <w:bCs/>
          <w:sz w:val="20"/>
          <w:szCs w:val="20"/>
          <w:lang w:val="es-ES"/>
        </w:rPr>
        <w:t>SETEMBRO</w:t>
      </w:r>
      <w:r w:rsidR="00B919B5">
        <w:rPr>
          <w:rFonts w:ascii="Century Gothic" w:hAnsi="Century Gothic" w:cs="Arial"/>
          <w:bCs/>
          <w:sz w:val="20"/>
          <w:szCs w:val="20"/>
          <w:lang w:val="es-ES"/>
        </w:rPr>
        <w:t xml:space="preserve"> </w:t>
      </w:r>
      <w:r w:rsidR="00B919B5">
        <w:rPr>
          <w:rFonts w:ascii="Century Gothic" w:hAnsi="Century Gothic" w:cs="Arial"/>
          <w:bCs/>
          <w:sz w:val="20"/>
          <w:szCs w:val="20"/>
          <w:lang w:val="es-ES"/>
        </w:rPr>
        <w:tab/>
      </w:r>
      <w:r w:rsidR="00A751F7">
        <w:rPr>
          <w:rFonts w:ascii="Century Gothic" w:hAnsi="Century Gothic" w:cs="Arial"/>
          <w:bCs/>
          <w:sz w:val="20"/>
          <w:szCs w:val="20"/>
          <w:lang w:val="es-ES"/>
        </w:rPr>
        <w:t>1</w:t>
      </w:r>
      <w:r w:rsidR="001D6B7A">
        <w:rPr>
          <w:rFonts w:ascii="Century Gothic" w:hAnsi="Century Gothic" w:cs="Arial"/>
          <w:bCs/>
          <w:sz w:val="20"/>
          <w:szCs w:val="20"/>
          <w:lang w:val="es-ES"/>
        </w:rPr>
        <w:t>, 15</w:t>
      </w:r>
      <w:r w:rsidR="00A751F7">
        <w:rPr>
          <w:rFonts w:ascii="Century Gothic" w:hAnsi="Century Gothic" w:cs="Arial"/>
          <w:bCs/>
          <w:sz w:val="20"/>
          <w:szCs w:val="20"/>
          <w:lang w:val="es-ES"/>
        </w:rPr>
        <w:t>, 2</w:t>
      </w:r>
      <w:r w:rsidR="001D6B7A">
        <w:rPr>
          <w:rFonts w:ascii="Century Gothic" w:hAnsi="Century Gothic" w:cs="Arial"/>
          <w:bCs/>
          <w:sz w:val="20"/>
          <w:szCs w:val="20"/>
          <w:lang w:val="es-ES"/>
        </w:rPr>
        <w:t>9</w:t>
      </w:r>
    </w:p>
    <w:p w14:paraId="0F666423" w14:textId="6547C3BF" w:rsidR="00AC4687" w:rsidRDefault="00AC4687" w:rsidP="00A70142">
      <w:pPr>
        <w:jc w:val="both"/>
        <w:rPr>
          <w:rFonts w:asciiTheme="majorHAnsi" w:hAnsiTheme="majorHAnsi" w:cs="Arial"/>
          <w:sz w:val="20"/>
          <w:szCs w:val="20"/>
          <w:lang w:val="es-ES_tradnl"/>
        </w:rPr>
      </w:pPr>
    </w:p>
    <w:p w14:paraId="0D2D5554" w14:textId="77777777" w:rsidR="002E5B33" w:rsidRPr="002E5B33" w:rsidRDefault="002E5B33" w:rsidP="00A70142">
      <w:pPr>
        <w:jc w:val="both"/>
        <w:rPr>
          <w:rFonts w:asciiTheme="majorHAnsi" w:hAnsiTheme="majorHAnsi" w:cs="Arial"/>
          <w:sz w:val="20"/>
          <w:szCs w:val="20"/>
          <w:lang w:val="es-ES_tradnl"/>
        </w:rPr>
      </w:pPr>
    </w:p>
    <w:p w14:paraId="728F0B7C" w14:textId="55359D91" w:rsidR="001F3116" w:rsidRPr="00050EF4" w:rsidRDefault="001F3116" w:rsidP="00050EF4">
      <w:pPr>
        <w:pStyle w:val="Ttulo3"/>
        <w:rPr>
          <w:rFonts w:ascii="Century Gothic" w:hAnsi="Century Gothic"/>
          <w:color w:val="64A0BA"/>
          <w:sz w:val="24"/>
          <w:bdr w:val="single" w:sz="4" w:space="0" w:color="auto"/>
          <w:lang w:val="pt-BR"/>
        </w:rPr>
      </w:pPr>
      <w:r w:rsidRPr="00050EF4">
        <w:rPr>
          <w:rFonts w:ascii="Century Gothic" w:hAnsi="Century Gothic"/>
          <w:color w:val="64A0BA"/>
          <w:sz w:val="24"/>
          <w:bdr w:val="single" w:sz="4" w:space="0" w:color="auto"/>
          <w:lang w:val="pt-BR"/>
        </w:rPr>
        <w:t>HOT</w:t>
      </w:r>
      <w:r w:rsidR="00D608DE" w:rsidRPr="00050EF4">
        <w:rPr>
          <w:rFonts w:ascii="Century Gothic" w:hAnsi="Century Gothic"/>
          <w:color w:val="64A0BA"/>
          <w:sz w:val="24"/>
          <w:bdr w:val="single" w:sz="4" w:space="0" w:color="auto"/>
          <w:lang w:val="pt-BR"/>
        </w:rPr>
        <w:t>ÉI</w:t>
      </w:r>
      <w:r w:rsidRPr="00050EF4">
        <w:rPr>
          <w:rFonts w:ascii="Century Gothic" w:hAnsi="Century Gothic"/>
          <w:color w:val="64A0BA"/>
          <w:sz w:val="24"/>
          <w:bdr w:val="single" w:sz="4" w:space="0" w:color="auto"/>
          <w:lang w:val="pt-BR"/>
        </w:rPr>
        <w:t>S PREVISTOS</w:t>
      </w:r>
      <w:r w:rsidR="00A329DC" w:rsidRPr="00050EF4">
        <w:rPr>
          <w:rFonts w:ascii="Century Gothic" w:hAnsi="Century Gothic"/>
          <w:color w:val="64A0BA"/>
          <w:sz w:val="24"/>
          <w:bdr w:val="single" w:sz="4" w:space="0" w:color="auto"/>
          <w:lang w:val="pt-BR"/>
        </w:rPr>
        <w:t xml:space="preserve"> </w:t>
      </w:r>
    </w:p>
    <w:p w14:paraId="58BEDBBD" w14:textId="77777777" w:rsidR="00D608DE" w:rsidRDefault="00D608DE" w:rsidP="00D608DE">
      <w:pPr>
        <w:jc w:val="both"/>
        <w:rPr>
          <w:rFonts w:ascii="Century Gothic" w:hAnsi="Century Gothic" w:cs="Arial"/>
          <w:sz w:val="20"/>
          <w:szCs w:val="20"/>
          <w:lang w:val="it-IT"/>
        </w:rPr>
      </w:pPr>
      <w:r w:rsidRPr="002E5B33">
        <w:rPr>
          <w:rFonts w:ascii="Century Gothic" w:hAnsi="Century Gothic" w:cs="Arial"/>
          <w:sz w:val="20"/>
          <w:szCs w:val="20"/>
          <w:lang w:val="it-IT"/>
        </w:rPr>
        <w:t>(</w:t>
      </w:r>
      <w:r w:rsidRPr="00586FDF">
        <w:rPr>
          <w:rFonts w:ascii="Century Gothic" w:hAnsi="Century Gothic" w:cs="Arial"/>
          <w:sz w:val="20"/>
          <w:szCs w:val="20"/>
          <w:lang w:val="it-IT"/>
        </w:rPr>
        <w:t>ou similares na categoria, conforme a cidade</w:t>
      </w:r>
      <w:r w:rsidRPr="002E5B33">
        <w:rPr>
          <w:rFonts w:ascii="Century Gothic" w:hAnsi="Century Gothic" w:cs="Arial"/>
          <w:sz w:val="20"/>
          <w:szCs w:val="20"/>
          <w:lang w:val="it-IT"/>
        </w:rPr>
        <w:t>)</w:t>
      </w:r>
    </w:p>
    <w:p w14:paraId="4275D60A" w14:textId="17ACC1CE" w:rsidR="00050EF4" w:rsidRPr="00924F49" w:rsidRDefault="00050EF4" w:rsidP="00A70142">
      <w:pPr>
        <w:jc w:val="both"/>
        <w:rPr>
          <w:rFonts w:ascii="Century Gothic" w:hAnsi="Century Gothic" w:cs="Arial"/>
          <w:sz w:val="20"/>
          <w:szCs w:val="20"/>
          <w:lang w:val="it-IT"/>
        </w:rPr>
      </w:pPr>
      <w:r w:rsidRPr="00924F49">
        <w:rPr>
          <w:rFonts w:ascii="Century Gothic" w:hAnsi="Century Gothic" w:cs="Arial"/>
          <w:sz w:val="20"/>
          <w:szCs w:val="20"/>
          <w:lang w:val="it-IT"/>
        </w:rPr>
        <w:t>PRAGA: HERMITAGE ****</w:t>
      </w:r>
    </w:p>
    <w:p w14:paraId="68EBA4AB" w14:textId="686D2CB1" w:rsidR="00050EF4" w:rsidRPr="00924F49" w:rsidRDefault="00050EF4" w:rsidP="00A70142">
      <w:pPr>
        <w:jc w:val="both"/>
        <w:rPr>
          <w:rFonts w:ascii="Century Gothic" w:hAnsi="Century Gothic" w:cs="Arial"/>
          <w:sz w:val="20"/>
          <w:szCs w:val="20"/>
          <w:lang w:val="it-IT"/>
        </w:rPr>
      </w:pPr>
      <w:r w:rsidRPr="00924F49">
        <w:rPr>
          <w:rFonts w:ascii="Century Gothic" w:hAnsi="Century Gothic" w:cs="Arial"/>
          <w:sz w:val="20"/>
          <w:szCs w:val="20"/>
          <w:lang w:val="it-IT"/>
        </w:rPr>
        <w:t>CRACÓVIA: PURO ****</w:t>
      </w:r>
    </w:p>
    <w:p w14:paraId="2AC04159" w14:textId="441F269E" w:rsidR="00AC4687" w:rsidRDefault="00050EF4" w:rsidP="00A70142">
      <w:pPr>
        <w:jc w:val="both"/>
        <w:rPr>
          <w:rFonts w:ascii="Century Gothic" w:hAnsi="Century Gothic" w:cs="Arial"/>
          <w:sz w:val="20"/>
          <w:szCs w:val="20"/>
          <w:lang w:val="it-IT"/>
        </w:rPr>
      </w:pPr>
      <w:r w:rsidRPr="00924F49">
        <w:rPr>
          <w:rFonts w:ascii="Century Gothic" w:hAnsi="Century Gothic" w:cs="Arial"/>
          <w:sz w:val="20"/>
          <w:szCs w:val="20"/>
          <w:lang w:val="it-IT"/>
        </w:rPr>
        <w:t>VARSÓVIA: MERCURE CENTRU</w:t>
      </w:r>
      <w:r w:rsidR="00C34488" w:rsidRPr="00924F49">
        <w:rPr>
          <w:rFonts w:ascii="Century Gothic" w:hAnsi="Century Gothic" w:cs="Arial"/>
          <w:sz w:val="20"/>
          <w:szCs w:val="20"/>
          <w:lang w:val="it-IT"/>
        </w:rPr>
        <w:t>M</w:t>
      </w:r>
      <w:r w:rsidRPr="00924F49">
        <w:rPr>
          <w:rFonts w:ascii="Century Gothic" w:hAnsi="Century Gothic" w:cs="Arial"/>
          <w:sz w:val="20"/>
          <w:szCs w:val="20"/>
          <w:lang w:val="it-IT"/>
        </w:rPr>
        <w:t xml:space="preserve"> ****</w:t>
      </w:r>
    </w:p>
    <w:p w14:paraId="34013C08" w14:textId="77777777" w:rsidR="002E5B33" w:rsidRPr="002E5B33" w:rsidRDefault="002E5B33" w:rsidP="00A70142">
      <w:pPr>
        <w:jc w:val="both"/>
        <w:rPr>
          <w:rFonts w:ascii="Century Gothic" w:hAnsi="Century Gothic" w:cs="Arial"/>
          <w:sz w:val="20"/>
          <w:szCs w:val="20"/>
          <w:lang w:val="it-IT"/>
        </w:rPr>
      </w:pPr>
    </w:p>
    <w:p w14:paraId="08D02D75" w14:textId="73FD141D" w:rsidR="001F3116" w:rsidRPr="00050EF4" w:rsidRDefault="001F3116" w:rsidP="00050EF4">
      <w:pPr>
        <w:pStyle w:val="Ttulo3"/>
        <w:rPr>
          <w:rFonts w:ascii="Century Gothic" w:hAnsi="Century Gothic"/>
          <w:color w:val="64A0BA"/>
          <w:sz w:val="24"/>
          <w:bdr w:val="single" w:sz="4" w:space="0" w:color="auto"/>
          <w:lang w:val="pt-BR"/>
        </w:rPr>
      </w:pPr>
      <w:r w:rsidRPr="00050EF4">
        <w:rPr>
          <w:rFonts w:ascii="Century Gothic" w:hAnsi="Century Gothic"/>
          <w:color w:val="64A0BA"/>
          <w:sz w:val="24"/>
          <w:bdr w:val="single" w:sz="4" w:space="0" w:color="auto"/>
          <w:lang w:val="pt-BR"/>
        </w:rPr>
        <w:t>SERVI</w:t>
      </w:r>
      <w:r w:rsidR="00D608DE" w:rsidRPr="00050EF4">
        <w:rPr>
          <w:rFonts w:ascii="Century Gothic" w:hAnsi="Century Gothic"/>
          <w:color w:val="64A0BA"/>
          <w:sz w:val="24"/>
          <w:bdr w:val="single" w:sz="4" w:space="0" w:color="auto"/>
          <w:lang w:val="pt-BR"/>
        </w:rPr>
        <w:t>Ç</w:t>
      </w:r>
      <w:r w:rsidRPr="00050EF4">
        <w:rPr>
          <w:rFonts w:ascii="Century Gothic" w:hAnsi="Century Gothic"/>
          <w:color w:val="64A0BA"/>
          <w:sz w:val="24"/>
          <w:bdr w:val="single" w:sz="4" w:space="0" w:color="auto"/>
          <w:lang w:val="pt-BR"/>
        </w:rPr>
        <w:t>OS INCLU</w:t>
      </w:r>
      <w:r w:rsidR="00D608DE" w:rsidRPr="00050EF4">
        <w:rPr>
          <w:rFonts w:ascii="Century Gothic" w:hAnsi="Century Gothic"/>
          <w:color w:val="64A0BA"/>
          <w:sz w:val="24"/>
          <w:bdr w:val="single" w:sz="4" w:space="0" w:color="auto"/>
          <w:lang w:val="pt-BR"/>
        </w:rPr>
        <w:t>Í</w:t>
      </w:r>
      <w:r w:rsidRPr="00050EF4">
        <w:rPr>
          <w:rFonts w:ascii="Century Gothic" w:hAnsi="Century Gothic"/>
          <w:color w:val="64A0BA"/>
          <w:sz w:val="24"/>
          <w:bdr w:val="single" w:sz="4" w:space="0" w:color="auto"/>
          <w:lang w:val="pt-BR"/>
        </w:rPr>
        <w:t>DOS</w:t>
      </w:r>
    </w:p>
    <w:p w14:paraId="251ABF89" w14:textId="727D2995" w:rsidR="00D608DE" w:rsidRPr="00D608DE" w:rsidRDefault="00D608DE" w:rsidP="00D608DE">
      <w:pPr>
        <w:jc w:val="both"/>
        <w:rPr>
          <w:rFonts w:ascii="Century Gothic" w:hAnsi="Century Gothic" w:cs="Arial"/>
          <w:sz w:val="20"/>
          <w:szCs w:val="20"/>
          <w:lang w:val="fr-FR"/>
        </w:rPr>
      </w:pPr>
      <w:r w:rsidRPr="00D608DE">
        <w:rPr>
          <w:rFonts w:ascii="Century Gothic" w:hAnsi="Century Gothic" w:cs="Arial"/>
          <w:sz w:val="20"/>
          <w:szCs w:val="20"/>
          <w:lang w:val="fr-FR"/>
        </w:rPr>
        <w:t>• Guia acompanhante em espanhol (com conhecimentos de português)</w:t>
      </w:r>
    </w:p>
    <w:p w14:paraId="0E32BF5E" w14:textId="6FC56A2A" w:rsidR="00D608DE" w:rsidRPr="00D608DE" w:rsidRDefault="00D608DE" w:rsidP="00D608DE">
      <w:pPr>
        <w:jc w:val="both"/>
        <w:rPr>
          <w:rFonts w:ascii="Century Gothic" w:hAnsi="Century Gothic" w:cs="Arial"/>
          <w:sz w:val="20"/>
          <w:szCs w:val="20"/>
          <w:lang w:val="fr-FR"/>
        </w:rPr>
      </w:pPr>
      <w:r w:rsidRPr="00D608DE">
        <w:rPr>
          <w:rFonts w:ascii="Century Gothic" w:hAnsi="Century Gothic" w:cs="Arial"/>
          <w:sz w:val="20"/>
          <w:szCs w:val="20"/>
          <w:lang w:val="fr-FR"/>
        </w:rPr>
        <w:t xml:space="preserve">• </w:t>
      </w:r>
      <w:r w:rsidR="001D6B7A">
        <w:rPr>
          <w:rFonts w:ascii="Century Gothic" w:hAnsi="Century Gothic" w:cs="Arial"/>
          <w:sz w:val="20"/>
          <w:szCs w:val="20"/>
          <w:lang w:val="fr-FR"/>
        </w:rPr>
        <w:t>7</w:t>
      </w:r>
      <w:r w:rsidRPr="00D608DE">
        <w:rPr>
          <w:rFonts w:ascii="Century Gothic" w:hAnsi="Century Gothic" w:cs="Arial"/>
          <w:sz w:val="20"/>
          <w:szCs w:val="20"/>
          <w:lang w:val="fr-FR"/>
        </w:rPr>
        <w:t xml:space="preserve"> noites com café da manhã tipo buffet</w:t>
      </w:r>
    </w:p>
    <w:p w14:paraId="4BE42F65" w14:textId="77777777" w:rsidR="00D608DE" w:rsidRPr="00D608DE" w:rsidRDefault="00D608DE" w:rsidP="00D608DE">
      <w:pPr>
        <w:jc w:val="both"/>
        <w:rPr>
          <w:rFonts w:ascii="Century Gothic" w:hAnsi="Century Gothic" w:cs="Arial"/>
          <w:sz w:val="20"/>
          <w:szCs w:val="20"/>
          <w:lang w:val="fr-FR"/>
        </w:rPr>
      </w:pPr>
      <w:r w:rsidRPr="00D608DE">
        <w:rPr>
          <w:rFonts w:ascii="Century Gothic" w:hAnsi="Century Gothic" w:cs="Arial"/>
          <w:sz w:val="20"/>
          <w:szCs w:val="20"/>
          <w:lang w:val="fr-FR"/>
        </w:rPr>
        <w:t>• Entradas e experiências conforme o itinerário</w:t>
      </w:r>
    </w:p>
    <w:p w14:paraId="789D77B4" w14:textId="77777777" w:rsidR="00C2295A" w:rsidRPr="00C2295A" w:rsidRDefault="00C2295A" w:rsidP="00C2295A">
      <w:pPr>
        <w:jc w:val="both"/>
        <w:rPr>
          <w:rFonts w:ascii="Century Gothic" w:hAnsi="Century Gothic" w:cs="Arial"/>
          <w:sz w:val="20"/>
          <w:szCs w:val="20"/>
          <w:lang w:val="fr-FR"/>
        </w:rPr>
      </w:pPr>
    </w:p>
    <w:p w14:paraId="0336B844" w14:textId="77777777" w:rsidR="002E5B33" w:rsidRPr="00C2295A" w:rsidRDefault="002E5B33" w:rsidP="00A70142">
      <w:pPr>
        <w:jc w:val="both"/>
        <w:rPr>
          <w:rFonts w:ascii="Century Gothic" w:hAnsi="Century Gothic" w:cs="Arial"/>
          <w:sz w:val="20"/>
          <w:szCs w:val="20"/>
          <w:lang w:val="fr-FR"/>
        </w:rPr>
      </w:pPr>
    </w:p>
    <w:p w14:paraId="004A91C7" w14:textId="4B676C20" w:rsidR="00AC4687" w:rsidRPr="00A70142" w:rsidRDefault="006B0084" w:rsidP="007F4407">
      <w:pPr>
        <w:pStyle w:val="Ttulo3"/>
        <w:rPr>
          <w:rFonts w:asciiTheme="majorHAnsi" w:hAnsiTheme="majorHAnsi"/>
          <w:color w:val="86B3B3"/>
          <w:sz w:val="24"/>
          <w:bdr w:val="single" w:sz="4" w:space="0" w:color="auto"/>
        </w:rPr>
      </w:pPr>
      <w:r>
        <w:rPr>
          <w:rFonts w:asciiTheme="majorHAnsi" w:hAnsiTheme="majorHAnsi"/>
          <w:b w:val="0"/>
          <w:bCs w:val="0"/>
          <w:color w:val="86B3B3"/>
          <w:sz w:val="24"/>
        </w:rPr>
        <w:t xml:space="preserve"> </w:t>
      </w:r>
      <w:r w:rsidR="00CF1BE6" w:rsidRPr="007F4407">
        <w:rPr>
          <w:rFonts w:ascii="Century Gothic" w:hAnsi="Century Gothic"/>
          <w:color w:val="64A0BA"/>
          <w:sz w:val="24"/>
          <w:bdr w:val="single" w:sz="4" w:space="0" w:color="auto"/>
          <w:lang w:val="pt-BR"/>
        </w:rPr>
        <w:t>TARIFAS EM</w:t>
      </w:r>
      <w:r w:rsidR="001F3116" w:rsidRPr="007F4407">
        <w:rPr>
          <w:rFonts w:ascii="Century Gothic" w:hAnsi="Century Gothic"/>
          <w:color w:val="64A0BA"/>
          <w:sz w:val="24"/>
          <w:bdr w:val="single" w:sz="4" w:space="0" w:color="auto"/>
          <w:lang w:val="pt-BR"/>
        </w:rPr>
        <w:t xml:space="preserve"> EUROS</w:t>
      </w:r>
    </w:p>
    <w:p w14:paraId="14EC0F15" w14:textId="2C46C303" w:rsidR="00AE1FF1" w:rsidRPr="00AE1FF1" w:rsidRDefault="00AE1FF1" w:rsidP="00AE1FF1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 w:rsidRPr="00AE1FF1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€</w:t>
      </w:r>
      <w:r w:rsidR="00A329DC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 xml:space="preserve"> </w:t>
      </w:r>
      <w:r w:rsidR="001D6B7A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1595</w:t>
      </w:r>
      <w:r w:rsidRPr="00AE1FF1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 xml:space="preserve">,– </w:t>
      </w:r>
      <w:r w:rsidRPr="00AE1FF1">
        <w:rPr>
          <w:rFonts w:ascii="Century Gothic" w:hAnsi="Century Gothic" w:cs="Arial"/>
          <w:bCs/>
          <w:sz w:val="20"/>
          <w:szCs w:val="20"/>
          <w:lang w:val="es-ES"/>
        </w:rPr>
        <w:t xml:space="preserve">por </w:t>
      </w:r>
      <w:r w:rsidR="00CF1BE6">
        <w:rPr>
          <w:rFonts w:ascii="Century Gothic" w:hAnsi="Century Gothic" w:cs="Arial"/>
          <w:bCs/>
          <w:sz w:val="20"/>
          <w:szCs w:val="20"/>
          <w:lang w:val="es-ES"/>
        </w:rPr>
        <w:t>pessoa em apto. duplo</w:t>
      </w:r>
    </w:p>
    <w:p w14:paraId="6774EC72" w14:textId="6B137899" w:rsidR="00B919B5" w:rsidRDefault="00AE1FF1" w:rsidP="00B919B5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 w:rsidRPr="00AE1FF1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€</w:t>
      </w:r>
      <w:r w:rsidR="00A329DC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 xml:space="preserve"> </w:t>
      </w:r>
      <w:r w:rsidR="001D6B7A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770</w:t>
      </w:r>
      <w:r w:rsidRPr="00AE1FF1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,–</w:t>
      </w:r>
      <w:r w:rsidRPr="00AE1FF1">
        <w:rPr>
          <w:rFonts w:ascii="Century Gothic" w:hAnsi="Century Gothic" w:cs="Arial"/>
          <w:bCs/>
          <w:sz w:val="20"/>
          <w:szCs w:val="20"/>
          <w:lang w:val="es-ES"/>
        </w:rPr>
        <w:t xml:space="preserve"> suplemento individual</w:t>
      </w:r>
    </w:p>
    <w:p w14:paraId="1B619AC3" w14:textId="7B3B504B" w:rsidR="00B919B5" w:rsidRDefault="00B919B5" w:rsidP="00B919B5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</w:p>
    <w:p w14:paraId="389F25F6" w14:textId="77777777" w:rsidR="00A329DC" w:rsidRDefault="00A329DC" w:rsidP="00A70142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</w:p>
    <w:p w14:paraId="79C75835" w14:textId="77777777" w:rsidR="001D6B7A" w:rsidRPr="001D6B7A" w:rsidRDefault="001D6B7A" w:rsidP="001D6B7A">
      <w:pPr>
        <w:pStyle w:val="NormalWeb"/>
        <w:rPr>
          <w:rFonts w:ascii="Century Gothic" w:hAnsi="Century Gothic"/>
          <w:sz w:val="20"/>
          <w:szCs w:val="20"/>
        </w:rPr>
      </w:pPr>
      <w:r w:rsidRPr="001D6B7A">
        <w:rPr>
          <w:rStyle w:val="Textoennegrita"/>
          <w:rFonts w:ascii="Century Gothic" w:hAnsi="Century Gothic"/>
          <w:color w:val="FF0000"/>
          <w:sz w:val="20"/>
          <w:szCs w:val="20"/>
        </w:rPr>
        <w:t>DIA 1 TER PRAGA</w:t>
      </w:r>
      <w:r w:rsidRPr="001D6B7A">
        <w:rPr>
          <w:rFonts w:ascii="Century Gothic" w:hAnsi="Century Gothic"/>
          <w:sz w:val="20"/>
          <w:szCs w:val="20"/>
        </w:rPr>
        <w:br/>
        <w:t>Chegada ao aeroporto, traslado para o hotel e acomodação. O guia estará no hotel a partir das 19h.</w:t>
      </w:r>
    </w:p>
    <w:p w14:paraId="6F8FEE40" w14:textId="77777777" w:rsidR="001D6B7A" w:rsidRPr="001D6B7A" w:rsidRDefault="001D6B7A" w:rsidP="001D6B7A">
      <w:pPr>
        <w:pStyle w:val="NormalWeb"/>
        <w:rPr>
          <w:rFonts w:ascii="Century Gothic" w:hAnsi="Century Gothic"/>
          <w:sz w:val="20"/>
          <w:szCs w:val="20"/>
        </w:rPr>
      </w:pPr>
      <w:r w:rsidRPr="001D6B7A">
        <w:rPr>
          <w:rStyle w:val="Textoennegrita"/>
          <w:rFonts w:ascii="Century Gothic" w:hAnsi="Century Gothic"/>
          <w:color w:val="FF0000"/>
          <w:sz w:val="20"/>
          <w:szCs w:val="20"/>
        </w:rPr>
        <w:t>DIA 2 QUA PRAGA</w:t>
      </w:r>
      <w:r w:rsidRPr="001D6B7A">
        <w:rPr>
          <w:rFonts w:ascii="Century Gothic" w:hAnsi="Century Gothic"/>
          <w:sz w:val="20"/>
          <w:szCs w:val="20"/>
        </w:rPr>
        <w:br/>
        <w:t>Café da manhã no hotel. Pela manhã, tour panorâmico passando pelos monumentos históricos mais interessantes da cidade, como a Praça Venceslau, o Teatro Nacional e também visita ao interior do Castelo de Praga. Numa pequena caminhada a pé veremos a famosa Praça da Cidade Antiga com seu relógio astronômico, a igreja gótica da Virgem de Tyn e a famosa Ponte Carlos. Tarde livre e hospedagem.</w:t>
      </w:r>
    </w:p>
    <w:p w14:paraId="7FB3F6F8" w14:textId="77777777" w:rsidR="001D6B7A" w:rsidRPr="001D6B7A" w:rsidRDefault="001D6B7A" w:rsidP="001D6B7A">
      <w:pPr>
        <w:pStyle w:val="NormalWeb"/>
        <w:rPr>
          <w:rFonts w:ascii="Century Gothic" w:hAnsi="Century Gothic"/>
          <w:sz w:val="20"/>
          <w:szCs w:val="20"/>
          <w:lang w:val="de-AT"/>
        </w:rPr>
      </w:pPr>
      <w:r w:rsidRPr="001D6B7A">
        <w:rPr>
          <w:rStyle w:val="Textoennegrita"/>
          <w:rFonts w:ascii="Century Gothic" w:hAnsi="Century Gothic"/>
          <w:color w:val="FF0000"/>
          <w:sz w:val="20"/>
          <w:szCs w:val="20"/>
        </w:rPr>
        <w:t>DIA 3 QUI PRAGA</w:t>
      </w:r>
      <w:r w:rsidRPr="001D6B7A">
        <w:rPr>
          <w:rFonts w:ascii="Century Gothic" w:hAnsi="Century Gothic"/>
          <w:sz w:val="20"/>
          <w:szCs w:val="20"/>
        </w:rPr>
        <w:br/>
        <w:t xml:space="preserve">Café da manhã. </w:t>
      </w:r>
      <w:r w:rsidRPr="001D6B7A">
        <w:rPr>
          <w:rFonts w:ascii="Century Gothic" w:hAnsi="Century Gothic"/>
          <w:sz w:val="20"/>
          <w:szCs w:val="20"/>
          <w:lang w:val="de-AT"/>
        </w:rPr>
        <w:t>Dia livre. Hospedagem em Praga.</w:t>
      </w:r>
    </w:p>
    <w:p w14:paraId="361693B0" w14:textId="77777777" w:rsidR="001D6B7A" w:rsidRPr="001D6B7A" w:rsidRDefault="001D6B7A" w:rsidP="001D6B7A">
      <w:pPr>
        <w:pStyle w:val="NormalWeb"/>
        <w:rPr>
          <w:rFonts w:ascii="Century Gothic" w:hAnsi="Century Gothic"/>
          <w:sz w:val="20"/>
          <w:szCs w:val="20"/>
        </w:rPr>
      </w:pPr>
      <w:r w:rsidRPr="001D6B7A">
        <w:rPr>
          <w:rStyle w:val="Textoennegrita"/>
          <w:rFonts w:ascii="Century Gothic" w:hAnsi="Century Gothic"/>
          <w:color w:val="FF0000"/>
          <w:sz w:val="20"/>
          <w:szCs w:val="20"/>
        </w:rPr>
        <w:t>DIA 4 SEX PRAGA - WIELICZKA - CRACÓVIA</w:t>
      </w:r>
      <w:r w:rsidRPr="001D6B7A">
        <w:rPr>
          <w:rFonts w:ascii="Century Gothic" w:hAnsi="Century Gothic"/>
          <w:sz w:val="20"/>
          <w:szCs w:val="20"/>
        </w:rPr>
        <w:br/>
        <w:t xml:space="preserve">Café da manhã e saída cedo do hotel. Hoje deixaremos a República Tcheca e continuaremos para leste até Cracóvia. Antes de chegar à antiga capital da Polônia, faremos um desvio para Wieliczka, onde visitaremos as famosas minas de sal. Um elevador </w:t>
      </w:r>
      <w:r w:rsidRPr="001D6B7A">
        <w:rPr>
          <w:rFonts w:ascii="Century Gothic" w:hAnsi="Century Gothic"/>
          <w:sz w:val="20"/>
          <w:szCs w:val="20"/>
        </w:rPr>
        <w:lastRenderedPageBreak/>
        <w:t>nos leva 250 metros abaixo da superfície terrestre e não podemos deixar de ficar maravilhados. Não é à toa que as minas são uma atração única no mundo e foram incluídas na Lista do Patrimônio Mundial da UNESCO. A visita passa por belas capelas esculpidas em sal (sendo a mais bela a dedicada à beata Kinga), câmaras enormes, grutas de cristal e lagoas subterrâneas. Chegada a Cracóvia no final da tarde. Acomodação.</w:t>
      </w:r>
    </w:p>
    <w:p w14:paraId="1B2C89B4" w14:textId="77777777" w:rsidR="001D6B7A" w:rsidRPr="001D6B7A" w:rsidRDefault="001D6B7A" w:rsidP="001D6B7A">
      <w:pPr>
        <w:pStyle w:val="NormalWeb"/>
        <w:rPr>
          <w:rFonts w:ascii="Century Gothic" w:hAnsi="Century Gothic"/>
          <w:sz w:val="20"/>
          <w:szCs w:val="20"/>
        </w:rPr>
      </w:pPr>
      <w:r w:rsidRPr="001D6B7A">
        <w:rPr>
          <w:rStyle w:val="Textoennegrita"/>
          <w:rFonts w:ascii="Century Gothic" w:hAnsi="Century Gothic"/>
          <w:color w:val="FF0000"/>
          <w:sz w:val="20"/>
          <w:szCs w:val="20"/>
        </w:rPr>
        <w:t>DIA 5 SAB CRACÓVIA</w:t>
      </w:r>
      <w:r w:rsidRPr="001D6B7A">
        <w:rPr>
          <w:rFonts w:ascii="Century Gothic" w:hAnsi="Century Gothic"/>
          <w:sz w:val="20"/>
          <w:szCs w:val="20"/>
        </w:rPr>
        <w:br/>
        <w:t>Café da manhã e visita à cidade. Cracóvia fascina pelos seus tesouros arquitetônicos e artísticos, como o conjunto arquitetônico da Colina de Wawel, durante séculos residência dos reis da Polônia, a Igreja de Santa Maria e seu centro antigo, onde se encontra uma das maiores praças medievais da Europa, rodeada por edifícios históricos. Tarde livre. Hospedagem.</w:t>
      </w:r>
    </w:p>
    <w:p w14:paraId="16AB6BCD" w14:textId="77777777" w:rsidR="001D6B7A" w:rsidRPr="001D6B7A" w:rsidRDefault="001D6B7A" w:rsidP="001D6B7A">
      <w:pPr>
        <w:pStyle w:val="NormalWeb"/>
        <w:rPr>
          <w:rFonts w:ascii="Century Gothic" w:hAnsi="Century Gothic"/>
          <w:sz w:val="20"/>
          <w:szCs w:val="20"/>
        </w:rPr>
      </w:pPr>
      <w:r w:rsidRPr="001D6B7A">
        <w:rPr>
          <w:rStyle w:val="Textoennegrita"/>
          <w:rFonts w:ascii="Century Gothic" w:hAnsi="Century Gothic"/>
          <w:color w:val="FF0000"/>
          <w:sz w:val="20"/>
          <w:szCs w:val="20"/>
        </w:rPr>
        <w:t>DIA 6 DOM CRACÓVIA - CZESTOCHOWA - VARSÓVIA</w:t>
      </w:r>
      <w:r w:rsidRPr="001D6B7A">
        <w:rPr>
          <w:rFonts w:ascii="Century Gothic" w:hAnsi="Century Gothic"/>
          <w:sz w:val="20"/>
          <w:szCs w:val="20"/>
        </w:rPr>
        <w:br/>
        <w:t>Pela manhã, saída para Czestochowa, capital religiosa da Polônia e centro de peregrinação, mundialmente conhecida por seu santuário de Jasna Góra, onde se encontra a capela da Natividade de Maria, com a imagem da “Virgem Negra“. Após a visita ao interior do convento, continuação para Varsóvia. Hospedagem em Varsóvia.</w:t>
      </w:r>
    </w:p>
    <w:p w14:paraId="49534DCC" w14:textId="77777777" w:rsidR="001D6B7A" w:rsidRPr="001D6B7A" w:rsidRDefault="001D6B7A" w:rsidP="001D6B7A">
      <w:pPr>
        <w:pStyle w:val="NormalWeb"/>
        <w:rPr>
          <w:rFonts w:ascii="Century Gothic" w:hAnsi="Century Gothic"/>
          <w:sz w:val="20"/>
          <w:szCs w:val="20"/>
        </w:rPr>
      </w:pPr>
      <w:r w:rsidRPr="001D6B7A">
        <w:rPr>
          <w:rStyle w:val="Textoennegrita"/>
          <w:rFonts w:ascii="Century Gothic" w:hAnsi="Century Gothic"/>
          <w:color w:val="FF0000"/>
          <w:sz w:val="20"/>
          <w:szCs w:val="20"/>
        </w:rPr>
        <w:t>DIA 7 SEG VARSÓVIA</w:t>
      </w:r>
      <w:r w:rsidRPr="001D6B7A">
        <w:rPr>
          <w:rFonts w:ascii="Century Gothic" w:hAnsi="Century Gothic"/>
          <w:sz w:val="20"/>
          <w:szCs w:val="20"/>
        </w:rPr>
        <w:br/>
        <w:t>Café da manhã e visita à cidade seguindo o caminho da Rota Real, que abrange o núcleo antigo da cidade, o Parque Real Lazienki com seu monumento a Chopin, a Igreja de Santa Ana e o Gueto de Varsóvia. Tarde livre e hospedagem em Varsóvia.</w:t>
      </w:r>
    </w:p>
    <w:p w14:paraId="1BDC590A" w14:textId="77777777" w:rsidR="001D6B7A" w:rsidRPr="001D6B7A" w:rsidRDefault="001D6B7A" w:rsidP="001D6B7A">
      <w:pPr>
        <w:pStyle w:val="NormalWeb"/>
        <w:rPr>
          <w:rFonts w:ascii="Century Gothic" w:hAnsi="Century Gothic"/>
          <w:sz w:val="20"/>
          <w:szCs w:val="20"/>
        </w:rPr>
      </w:pPr>
      <w:r w:rsidRPr="001D6B7A">
        <w:rPr>
          <w:rStyle w:val="Textoennegrita"/>
          <w:rFonts w:ascii="Century Gothic" w:hAnsi="Century Gothic"/>
          <w:color w:val="FF0000"/>
          <w:sz w:val="20"/>
          <w:szCs w:val="20"/>
        </w:rPr>
        <w:t>DIA 8 TER VARSÓVIA</w:t>
      </w:r>
      <w:r w:rsidRPr="001D6B7A">
        <w:rPr>
          <w:rFonts w:ascii="Century Gothic" w:hAnsi="Century Gothic"/>
          <w:sz w:val="20"/>
          <w:szCs w:val="20"/>
        </w:rPr>
        <w:br/>
        <w:t>Café da manhã e traslado de saída para o aeroporto.</w:t>
      </w:r>
    </w:p>
    <w:p w14:paraId="14FD9EEB" w14:textId="77777777" w:rsidR="002E5B33" w:rsidRPr="002E5B33" w:rsidRDefault="002E5B33" w:rsidP="00A70142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</w:p>
    <w:p w14:paraId="7DAD9897" w14:textId="650663C4" w:rsidR="00CF1BE6" w:rsidRPr="002E5B33" w:rsidRDefault="00CF1BE6" w:rsidP="00B51F49">
      <w:pPr>
        <w:pStyle w:val="NormalWeb"/>
        <w:rPr>
          <w:rFonts w:ascii="Century Gothic" w:hAnsi="Century Gothic"/>
          <w:sz w:val="20"/>
          <w:szCs w:val="20"/>
        </w:rPr>
      </w:pPr>
    </w:p>
    <w:sectPr w:rsidR="00CF1BE6" w:rsidRPr="002E5B33" w:rsidSect="001532BE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4687"/>
    <w:rsid w:val="000069A4"/>
    <w:rsid w:val="0005039F"/>
    <w:rsid w:val="00050EF4"/>
    <w:rsid w:val="000540DD"/>
    <w:rsid w:val="000704A8"/>
    <w:rsid w:val="000A76FE"/>
    <w:rsid w:val="001037AB"/>
    <w:rsid w:val="001422BB"/>
    <w:rsid w:val="00150334"/>
    <w:rsid w:val="001532BE"/>
    <w:rsid w:val="00162A42"/>
    <w:rsid w:val="00175034"/>
    <w:rsid w:val="001A2323"/>
    <w:rsid w:val="001C7D04"/>
    <w:rsid w:val="001D6B7A"/>
    <w:rsid w:val="001F3116"/>
    <w:rsid w:val="00201912"/>
    <w:rsid w:val="00204307"/>
    <w:rsid w:val="00222872"/>
    <w:rsid w:val="00253769"/>
    <w:rsid w:val="002B1DBE"/>
    <w:rsid w:val="002E5B33"/>
    <w:rsid w:val="0031584E"/>
    <w:rsid w:val="00315CB7"/>
    <w:rsid w:val="003223BC"/>
    <w:rsid w:val="00326736"/>
    <w:rsid w:val="0038784B"/>
    <w:rsid w:val="003A107E"/>
    <w:rsid w:val="003A373B"/>
    <w:rsid w:val="003A6152"/>
    <w:rsid w:val="003C7629"/>
    <w:rsid w:val="003E22EA"/>
    <w:rsid w:val="0041593D"/>
    <w:rsid w:val="0045760B"/>
    <w:rsid w:val="004B6DA8"/>
    <w:rsid w:val="004C1A4D"/>
    <w:rsid w:val="004D520F"/>
    <w:rsid w:val="00507E57"/>
    <w:rsid w:val="00546A34"/>
    <w:rsid w:val="0057233A"/>
    <w:rsid w:val="0058222E"/>
    <w:rsid w:val="0058433A"/>
    <w:rsid w:val="00587A59"/>
    <w:rsid w:val="006013A6"/>
    <w:rsid w:val="0060412C"/>
    <w:rsid w:val="0064341D"/>
    <w:rsid w:val="0068243A"/>
    <w:rsid w:val="006907D3"/>
    <w:rsid w:val="006B0084"/>
    <w:rsid w:val="0072265A"/>
    <w:rsid w:val="007229F4"/>
    <w:rsid w:val="00730B15"/>
    <w:rsid w:val="00750E00"/>
    <w:rsid w:val="007570EC"/>
    <w:rsid w:val="00775B2F"/>
    <w:rsid w:val="0079403F"/>
    <w:rsid w:val="007D0BCB"/>
    <w:rsid w:val="007D4ABB"/>
    <w:rsid w:val="007F4407"/>
    <w:rsid w:val="0082335A"/>
    <w:rsid w:val="00836237"/>
    <w:rsid w:val="008377C2"/>
    <w:rsid w:val="008615E8"/>
    <w:rsid w:val="00866BB5"/>
    <w:rsid w:val="0089517D"/>
    <w:rsid w:val="008A4DEC"/>
    <w:rsid w:val="008F13E9"/>
    <w:rsid w:val="009158BB"/>
    <w:rsid w:val="00924444"/>
    <w:rsid w:val="00924F49"/>
    <w:rsid w:val="009E7D84"/>
    <w:rsid w:val="009F3AF5"/>
    <w:rsid w:val="00A100ED"/>
    <w:rsid w:val="00A16D34"/>
    <w:rsid w:val="00A329DC"/>
    <w:rsid w:val="00A66B02"/>
    <w:rsid w:val="00A70142"/>
    <w:rsid w:val="00A751F7"/>
    <w:rsid w:val="00A9022F"/>
    <w:rsid w:val="00AC4687"/>
    <w:rsid w:val="00AE1FF1"/>
    <w:rsid w:val="00B17EDF"/>
    <w:rsid w:val="00B4186D"/>
    <w:rsid w:val="00B41EFF"/>
    <w:rsid w:val="00B51F49"/>
    <w:rsid w:val="00B74659"/>
    <w:rsid w:val="00B80573"/>
    <w:rsid w:val="00B919B5"/>
    <w:rsid w:val="00BD09D2"/>
    <w:rsid w:val="00BE4B4E"/>
    <w:rsid w:val="00C2295A"/>
    <w:rsid w:val="00C34488"/>
    <w:rsid w:val="00C419C4"/>
    <w:rsid w:val="00C43923"/>
    <w:rsid w:val="00CD6D1C"/>
    <w:rsid w:val="00CE35B5"/>
    <w:rsid w:val="00CF1BE6"/>
    <w:rsid w:val="00CF226B"/>
    <w:rsid w:val="00D329FF"/>
    <w:rsid w:val="00D525DB"/>
    <w:rsid w:val="00D56B11"/>
    <w:rsid w:val="00D608DE"/>
    <w:rsid w:val="00D61C16"/>
    <w:rsid w:val="00D67A51"/>
    <w:rsid w:val="00D76445"/>
    <w:rsid w:val="00DD4479"/>
    <w:rsid w:val="00E014D2"/>
    <w:rsid w:val="00EA2D22"/>
    <w:rsid w:val="00EB79EF"/>
    <w:rsid w:val="00EC6BF2"/>
    <w:rsid w:val="00ED7120"/>
    <w:rsid w:val="00F03340"/>
    <w:rsid w:val="00F57FD2"/>
    <w:rsid w:val="00F60A4F"/>
    <w:rsid w:val="00F60D1E"/>
    <w:rsid w:val="00F718A4"/>
    <w:rsid w:val="00FC493F"/>
    <w:rsid w:val="00FD2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D142A3"/>
  <w15:chartTrackingRefBased/>
  <w15:docId w15:val="{020E4B35-309B-42CB-8427-7E4EDEE4E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46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Ttulo3">
    <w:name w:val="heading 3"/>
    <w:basedOn w:val="Normal"/>
    <w:next w:val="Normal"/>
    <w:link w:val="Ttulo3Car"/>
    <w:qFormat/>
    <w:rsid w:val="00AC4687"/>
    <w:pPr>
      <w:keepNext/>
      <w:outlineLvl w:val="2"/>
    </w:pPr>
    <w:rPr>
      <w:rFonts w:ascii="Arial" w:hAnsi="Arial" w:cs="Arial"/>
      <w:b/>
      <w:bCs/>
      <w:sz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rsid w:val="00AC4687"/>
    <w:rPr>
      <w:rFonts w:ascii="Arial" w:eastAsia="Times New Roman" w:hAnsi="Arial" w:cs="Arial"/>
      <w:b/>
      <w:bCs/>
      <w:sz w:val="20"/>
      <w:szCs w:val="24"/>
      <w:lang w:val="es-ES" w:eastAsia="de-DE"/>
    </w:rPr>
  </w:style>
  <w:style w:type="paragraph" w:styleId="Textoindependiente2">
    <w:name w:val="Body Text 2"/>
    <w:basedOn w:val="Normal"/>
    <w:link w:val="Textoindependiente2Car"/>
    <w:rsid w:val="00AC4687"/>
    <w:pPr>
      <w:tabs>
        <w:tab w:val="left" w:pos="880"/>
        <w:tab w:val="left" w:pos="9781"/>
      </w:tabs>
      <w:ind w:right="2551"/>
      <w:jc w:val="both"/>
    </w:pPr>
    <w:rPr>
      <w:rFonts w:ascii="Arial" w:hAnsi="Arial"/>
      <w:sz w:val="20"/>
      <w:szCs w:val="20"/>
      <w:lang w:val="fr-FR"/>
    </w:rPr>
  </w:style>
  <w:style w:type="character" w:customStyle="1" w:styleId="Textoindependiente2Car">
    <w:name w:val="Texto independiente 2 Car"/>
    <w:basedOn w:val="Fuentedeprrafopredeter"/>
    <w:link w:val="Textoindependiente2"/>
    <w:rsid w:val="00AC4687"/>
    <w:rPr>
      <w:rFonts w:ascii="Arial" w:eastAsia="Times New Roman" w:hAnsi="Arial" w:cs="Times New Roman"/>
      <w:sz w:val="20"/>
      <w:szCs w:val="20"/>
      <w:lang w:val="fr-FR" w:eastAsia="de-DE"/>
    </w:rPr>
  </w:style>
  <w:style w:type="paragraph" w:styleId="Textoindependiente">
    <w:name w:val="Body Text"/>
    <w:basedOn w:val="Normal"/>
    <w:link w:val="TextoindependienteCar"/>
    <w:rsid w:val="00AC4687"/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AC4687"/>
    <w:rPr>
      <w:rFonts w:ascii="Arial" w:eastAsia="Times New Roman" w:hAnsi="Arial" w:cs="Arial"/>
      <w:sz w:val="20"/>
      <w:szCs w:val="24"/>
      <w:lang w:val="es-ES" w:eastAsia="de-D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0B1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0B15"/>
    <w:rPr>
      <w:rFonts w:ascii="Segoe UI" w:eastAsia="Times New Roman" w:hAnsi="Segoe UI" w:cs="Segoe UI"/>
      <w:sz w:val="18"/>
      <w:szCs w:val="18"/>
      <w:lang w:eastAsia="de-DE"/>
    </w:rPr>
  </w:style>
  <w:style w:type="paragraph" w:styleId="NormalWeb">
    <w:name w:val="Normal (Web)"/>
    <w:basedOn w:val="Normal"/>
    <w:uiPriority w:val="99"/>
    <w:unhideWhenUsed/>
    <w:rsid w:val="00B51F49"/>
    <w:pPr>
      <w:spacing w:before="100" w:beforeAutospacing="1" w:after="100" w:afterAutospacing="1"/>
    </w:pPr>
    <w:rPr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B51F4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828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2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0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443</Words>
  <Characters>2437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Bibi</dc:creator>
  <cp:keywords/>
  <dc:description/>
  <cp:lastModifiedBy>user24</cp:lastModifiedBy>
  <cp:revision>15</cp:revision>
  <cp:lastPrinted>2020-06-25T10:29:00Z</cp:lastPrinted>
  <dcterms:created xsi:type="dcterms:W3CDTF">2024-07-09T23:01:00Z</dcterms:created>
  <dcterms:modified xsi:type="dcterms:W3CDTF">2025-10-24T12:41:00Z</dcterms:modified>
</cp:coreProperties>
</file>