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763950" w14:textId="77777777" w:rsidR="00323FD0" w:rsidRPr="00EE2ED9" w:rsidRDefault="00EE2ED9">
      <w:pPr>
        <w:spacing w:after="40"/>
        <w:jc w:val="center"/>
        <w:rPr>
          <w:color w:val="F79646" w:themeColor="accent6"/>
          <w:lang w:val="es-ES"/>
        </w:rPr>
      </w:pPr>
      <w:r w:rsidRPr="00EE2ED9">
        <w:rPr>
          <w:rFonts w:ascii="Arial" w:hAnsi="Arial"/>
          <w:b/>
          <w:color w:val="F79646" w:themeColor="accent6"/>
          <w:sz w:val="36"/>
          <w:lang w:val="es-ES"/>
        </w:rPr>
        <w:t>CAPITALES IMPERIALES A SU ALCANCE</w:t>
      </w:r>
    </w:p>
    <w:p w14:paraId="5121A740" w14:textId="77777777" w:rsidR="00EE2ED9" w:rsidRPr="00EE2ED9" w:rsidRDefault="00EE2ED9">
      <w:pPr>
        <w:spacing w:after="160"/>
        <w:jc w:val="center"/>
        <w:rPr>
          <w:color w:val="F79646" w:themeColor="accent6"/>
          <w:lang w:val="es-ES"/>
        </w:rPr>
      </w:pPr>
      <w:r w:rsidRPr="00EE2ED9">
        <w:rPr>
          <w:rFonts w:ascii="Arial" w:hAnsi="Arial"/>
          <w:color w:val="F79646" w:themeColor="accent6"/>
          <w:lang w:val="es-ES"/>
        </w:rPr>
        <w:t>Categoría: Todo incluido</w:t>
      </w:r>
      <w:r w:rsidRPr="00EE2ED9">
        <w:rPr>
          <w:color w:val="F79646" w:themeColor="accent6"/>
          <w:lang w:val="es-ES"/>
        </w:rPr>
        <w:t xml:space="preserve">   </w:t>
      </w:r>
    </w:p>
    <w:p w14:paraId="158187B5" w14:textId="0E186358" w:rsidR="00323FD0" w:rsidRDefault="00EE2ED9">
      <w:pPr>
        <w:spacing w:after="160"/>
        <w:jc w:val="center"/>
        <w:rPr>
          <w:rFonts w:ascii="Arial" w:hAnsi="Arial"/>
          <w:b/>
          <w:lang w:val="es-ES"/>
        </w:rPr>
      </w:pPr>
      <w:r w:rsidRPr="00EE2ED9">
        <w:rPr>
          <w:rFonts w:ascii="Arial" w:hAnsi="Arial"/>
          <w:b/>
          <w:lang w:val="es-ES"/>
        </w:rPr>
        <w:t xml:space="preserve">Código: </w:t>
      </w:r>
      <w:proofErr w:type="gramStart"/>
      <w:r w:rsidRPr="00EE2ED9">
        <w:rPr>
          <w:rFonts w:ascii="Arial" w:hAnsi="Arial"/>
          <w:b/>
          <w:lang w:val="es-ES"/>
        </w:rPr>
        <w:t>TIVBP  |</w:t>
      </w:r>
      <w:proofErr w:type="gramEnd"/>
      <w:r w:rsidRPr="00EE2ED9">
        <w:rPr>
          <w:rFonts w:ascii="Arial" w:hAnsi="Arial"/>
          <w:b/>
          <w:lang w:val="es-ES"/>
        </w:rPr>
        <w:t xml:space="preserve">  9 DÍAS</w:t>
      </w:r>
    </w:p>
    <w:p w14:paraId="58A7D1D4" w14:textId="77777777" w:rsidR="00EE2ED9" w:rsidRPr="00EE2ED9" w:rsidRDefault="00EE2ED9">
      <w:pPr>
        <w:spacing w:after="160"/>
        <w:jc w:val="center"/>
        <w:rPr>
          <w:lang w:val="es-ES"/>
        </w:rPr>
      </w:pPr>
    </w:p>
    <w:tbl>
      <w:tblPr>
        <w:tblW w:w="0" w:type="auto"/>
        <w:jc w:val="center"/>
        <w:tblLook w:val="04A0" w:firstRow="1" w:lastRow="0" w:firstColumn="1" w:lastColumn="0" w:noHBand="0" w:noVBand="1"/>
      </w:tblPr>
      <w:tblGrid>
        <w:gridCol w:w="5256"/>
        <w:gridCol w:w="5256"/>
      </w:tblGrid>
      <w:tr w:rsidR="00323FD0" w:rsidRPr="00EE2ED9" w14:paraId="7DB64BF5" w14:textId="77777777">
        <w:trPr>
          <w:jc w:val="center"/>
        </w:trPr>
        <w:tc>
          <w:tcPr>
            <w:tcW w:w="5256" w:type="dxa"/>
            <w:shd w:val="clear" w:color="auto" w:fill="EAF2F8"/>
          </w:tcPr>
          <w:p w14:paraId="253FF5D6" w14:textId="77777777" w:rsidR="00323FD0" w:rsidRPr="00EE2ED9" w:rsidRDefault="00EE2ED9">
            <w:pPr>
              <w:spacing w:after="0"/>
              <w:rPr>
                <w:sz w:val="20"/>
                <w:szCs w:val="20"/>
                <w:lang w:val="es-ES"/>
              </w:rPr>
            </w:pPr>
            <w:r w:rsidRPr="00EE2ED9">
              <w:rPr>
                <w:rFonts w:ascii="Arial" w:hAnsi="Arial"/>
                <w:b/>
                <w:sz w:val="20"/>
                <w:szCs w:val="20"/>
                <w:lang w:val="es-ES"/>
              </w:rPr>
              <w:t>SALIDAS GARANTIZADAS 2027</w:t>
            </w:r>
          </w:p>
          <w:p w14:paraId="21C6C65F" w14:textId="77777777" w:rsidR="00323FD0" w:rsidRPr="00EE2ED9" w:rsidRDefault="00EE2ED9">
            <w:pPr>
              <w:spacing w:after="0"/>
              <w:rPr>
                <w:sz w:val="20"/>
                <w:szCs w:val="20"/>
                <w:lang w:val="es-ES"/>
              </w:rPr>
            </w:pPr>
            <w:r w:rsidRPr="00EE2ED9">
              <w:rPr>
                <w:rFonts w:ascii="Arial" w:hAnsi="Arial"/>
                <w:sz w:val="20"/>
                <w:szCs w:val="20"/>
                <w:lang w:val="es-ES"/>
              </w:rPr>
              <w:t>ABRIL ................... 1, 8, 15, 22, 29</w:t>
            </w:r>
          </w:p>
          <w:p w14:paraId="61B4E3C1" w14:textId="77777777" w:rsidR="00323FD0" w:rsidRPr="00EE2ED9" w:rsidRDefault="00EE2ED9">
            <w:pPr>
              <w:spacing w:after="0"/>
              <w:rPr>
                <w:sz w:val="20"/>
                <w:szCs w:val="20"/>
                <w:lang w:val="es-ES"/>
              </w:rPr>
            </w:pPr>
            <w:r w:rsidRPr="00EE2ED9">
              <w:rPr>
                <w:rFonts w:ascii="Arial" w:hAnsi="Arial"/>
                <w:sz w:val="20"/>
                <w:szCs w:val="20"/>
                <w:lang w:val="es-ES"/>
              </w:rPr>
              <w:t>MAYO .................... 6, 13, 20, 27</w:t>
            </w:r>
          </w:p>
          <w:p w14:paraId="73925A9F" w14:textId="77777777" w:rsidR="00323FD0" w:rsidRPr="00EE2ED9" w:rsidRDefault="00EE2ED9">
            <w:pPr>
              <w:spacing w:after="0"/>
              <w:rPr>
                <w:sz w:val="20"/>
                <w:szCs w:val="20"/>
                <w:lang w:val="es-ES"/>
              </w:rPr>
            </w:pPr>
            <w:r w:rsidRPr="00EE2ED9">
              <w:rPr>
                <w:rFonts w:ascii="Arial" w:hAnsi="Arial"/>
                <w:sz w:val="20"/>
                <w:szCs w:val="20"/>
                <w:lang w:val="es-ES"/>
              </w:rPr>
              <w:t>JUNIO .................... 3, 10, 17, 24</w:t>
            </w:r>
          </w:p>
          <w:p w14:paraId="50AB7B19" w14:textId="77777777" w:rsidR="00323FD0" w:rsidRPr="00EE2ED9" w:rsidRDefault="00EE2ED9">
            <w:pPr>
              <w:spacing w:after="0"/>
              <w:rPr>
                <w:sz w:val="20"/>
                <w:szCs w:val="20"/>
                <w:lang w:val="es-ES"/>
              </w:rPr>
            </w:pPr>
            <w:r w:rsidRPr="00EE2ED9">
              <w:rPr>
                <w:rFonts w:ascii="Arial" w:hAnsi="Arial"/>
                <w:sz w:val="20"/>
                <w:szCs w:val="20"/>
                <w:lang w:val="es-ES"/>
              </w:rPr>
              <w:t xml:space="preserve">JULIO </w:t>
            </w:r>
            <w:r w:rsidRPr="00EE2ED9">
              <w:rPr>
                <w:rFonts w:ascii="Arial" w:hAnsi="Arial"/>
                <w:sz w:val="20"/>
                <w:szCs w:val="20"/>
                <w:lang w:val="es-ES"/>
              </w:rPr>
              <w:t>................... 1, 8, 15, 22, 29</w:t>
            </w:r>
          </w:p>
          <w:p w14:paraId="5D9E594E" w14:textId="77777777" w:rsidR="00323FD0" w:rsidRPr="00EE2ED9" w:rsidRDefault="00EE2ED9">
            <w:pPr>
              <w:spacing w:after="0"/>
              <w:rPr>
                <w:sz w:val="20"/>
                <w:szCs w:val="20"/>
                <w:lang w:val="es-ES"/>
              </w:rPr>
            </w:pPr>
            <w:r w:rsidRPr="00EE2ED9">
              <w:rPr>
                <w:rFonts w:ascii="Arial" w:hAnsi="Arial"/>
                <w:sz w:val="20"/>
                <w:szCs w:val="20"/>
                <w:lang w:val="es-ES"/>
              </w:rPr>
              <w:t>AGOSTO .................... 5 ,12, 19, 26</w:t>
            </w:r>
          </w:p>
          <w:p w14:paraId="1ED4DC68" w14:textId="77777777" w:rsidR="00323FD0" w:rsidRPr="00EE2ED9" w:rsidRDefault="00EE2ED9">
            <w:pPr>
              <w:spacing w:after="0"/>
              <w:rPr>
                <w:sz w:val="20"/>
                <w:szCs w:val="20"/>
                <w:lang w:val="es-ES"/>
              </w:rPr>
            </w:pPr>
            <w:r w:rsidRPr="00EE2ED9">
              <w:rPr>
                <w:rFonts w:ascii="Arial" w:hAnsi="Arial"/>
                <w:sz w:val="20"/>
                <w:szCs w:val="20"/>
                <w:lang w:val="es-ES"/>
              </w:rPr>
              <w:t>SEPTIEMBRE ................ 2, 9, 16, 23, 30</w:t>
            </w:r>
          </w:p>
          <w:p w14:paraId="671837CD" w14:textId="392987F6" w:rsidR="00323FD0" w:rsidRPr="00EE2ED9" w:rsidRDefault="00EE2ED9">
            <w:pPr>
              <w:spacing w:after="0"/>
              <w:rPr>
                <w:rFonts w:ascii="Arial" w:hAnsi="Arial"/>
                <w:sz w:val="20"/>
                <w:szCs w:val="20"/>
                <w:lang w:val="es-ES"/>
              </w:rPr>
            </w:pPr>
            <w:r w:rsidRPr="00EE2ED9">
              <w:rPr>
                <w:rFonts w:ascii="Arial" w:hAnsi="Arial"/>
                <w:sz w:val="20"/>
                <w:szCs w:val="20"/>
                <w:lang w:val="es-ES"/>
              </w:rPr>
              <w:t>OCTUBRE .................. 7, 14, 21, 28</w:t>
            </w:r>
          </w:p>
          <w:p w14:paraId="0951A8F6" w14:textId="77777777" w:rsidR="00EE2ED9" w:rsidRPr="00EE2ED9" w:rsidRDefault="00EE2ED9">
            <w:pPr>
              <w:spacing w:after="0"/>
              <w:rPr>
                <w:sz w:val="20"/>
                <w:szCs w:val="20"/>
                <w:lang w:val="es-ES"/>
              </w:rPr>
            </w:pPr>
          </w:p>
          <w:p w14:paraId="2721B241" w14:textId="77777777" w:rsidR="00323FD0" w:rsidRPr="00EE2ED9" w:rsidRDefault="00EE2ED9">
            <w:pPr>
              <w:spacing w:after="40"/>
              <w:rPr>
                <w:sz w:val="20"/>
                <w:szCs w:val="20"/>
                <w:lang w:val="es-ES"/>
              </w:rPr>
            </w:pPr>
            <w:r w:rsidRPr="00EE2ED9">
              <w:rPr>
                <w:rFonts w:ascii="Arial" w:hAnsi="Arial"/>
                <w:b/>
                <w:sz w:val="20"/>
                <w:szCs w:val="20"/>
                <w:lang w:val="es-ES"/>
              </w:rPr>
              <w:t>HOTELES PREVISTOS</w:t>
            </w:r>
          </w:p>
          <w:p w14:paraId="52C027FA" w14:textId="77777777" w:rsidR="00323FD0" w:rsidRPr="00EE2ED9" w:rsidRDefault="00EE2ED9">
            <w:pPr>
              <w:spacing w:after="0"/>
              <w:rPr>
                <w:sz w:val="20"/>
                <w:szCs w:val="20"/>
                <w:lang w:val="es-ES"/>
              </w:rPr>
            </w:pPr>
            <w:r w:rsidRPr="00EE2ED9">
              <w:rPr>
                <w:rFonts w:ascii="Arial" w:hAnsi="Arial"/>
                <w:i/>
                <w:sz w:val="20"/>
                <w:szCs w:val="20"/>
                <w:lang w:val="es-ES"/>
              </w:rPr>
              <w:t>(o similares en la categoría indicada, según ciudad)</w:t>
            </w:r>
          </w:p>
          <w:p w14:paraId="30CA7CC9" w14:textId="77777777" w:rsidR="00323FD0" w:rsidRPr="00EE2ED9" w:rsidRDefault="00EE2ED9">
            <w:pPr>
              <w:spacing w:after="0"/>
              <w:rPr>
                <w:sz w:val="20"/>
                <w:szCs w:val="20"/>
              </w:rPr>
            </w:pPr>
            <w:r w:rsidRPr="00EE2ED9">
              <w:rPr>
                <w:rFonts w:ascii="Arial" w:hAnsi="Arial"/>
                <w:sz w:val="20"/>
                <w:szCs w:val="20"/>
              </w:rPr>
              <w:t>VIENA: PARKHOTEL SCH</w:t>
            </w:r>
            <w:r w:rsidRPr="00EE2ED9">
              <w:rPr>
                <w:rFonts w:ascii="Arial" w:hAnsi="Arial"/>
                <w:sz w:val="20"/>
                <w:szCs w:val="20"/>
              </w:rPr>
              <w:t>ÖNBRUNN / ROOMZ PRATER</w:t>
            </w:r>
          </w:p>
          <w:p w14:paraId="6321F220" w14:textId="77777777" w:rsidR="00323FD0" w:rsidRPr="00EE2ED9" w:rsidRDefault="00EE2ED9">
            <w:pPr>
              <w:spacing w:after="0"/>
              <w:rPr>
                <w:sz w:val="20"/>
                <w:szCs w:val="20"/>
              </w:rPr>
            </w:pPr>
            <w:r w:rsidRPr="00EE2ED9">
              <w:rPr>
                <w:rFonts w:ascii="Arial" w:hAnsi="Arial"/>
                <w:sz w:val="20"/>
                <w:szCs w:val="20"/>
              </w:rPr>
              <w:t>BUDAPEST: MERCURE KORONA</w:t>
            </w:r>
          </w:p>
          <w:p w14:paraId="28529DED" w14:textId="77777777" w:rsidR="00323FD0" w:rsidRPr="00EE2ED9" w:rsidRDefault="00EE2ED9">
            <w:pPr>
              <w:spacing w:after="0"/>
              <w:rPr>
                <w:sz w:val="20"/>
                <w:szCs w:val="20"/>
              </w:rPr>
            </w:pPr>
            <w:r w:rsidRPr="00EE2ED9">
              <w:rPr>
                <w:rFonts w:ascii="Arial" w:hAnsi="Arial"/>
                <w:sz w:val="20"/>
                <w:szCs w:val="20"/>
              </w:rPr>
              <w:t>PRAGA: HERMITAGE</w:t>
            </w:r>
          </w:p>
        </w:tc>
        <w:tc>
          <w:tcPr>
            <w:tcW w:w="5256" w:type="dxa"/>
            <w:shd w:val="clear" w:color="auto" w:fill="EAF2F8"/>
          </w:tcPr>
          <w:p w14:paraId="048160F2" w14:textId="77777777" w:rsidR="00323FD0" w:rsidRPr="00EE2ED9" w:rsidRDefault="00EE2ED9">
            <w:pPr>
              <w:spacing w:after="0"/>
              <w:rPr>
                <w:sz w:val="20"/>
                <w:szCs w:val="20"/>
              </w:rPr>
            </w:pPr>
            <w:r w:rsidRPr="00EE2ED9">
              <w:rPr>
                <w:rFonts w:ascii="Arial" w:hAnsi="Arial"/>
                <w:b/>
                <w:sz w:val="20"/>
                <w:szCs w:val="20"/>
              </w:rPr>
              <w:t>SERVICIOS INCLUIDOS</w:t>
            </w:r>
          </w:p>
          <w:p w14:paraId="7270E134" w14:textId="77777777" w:rsidR="00323FD0" w:rsidRPr="00EE2ED9" w:rsidRDefault="00EE2ED9">
            <w:pPr>
              <w:pStyle w:val="Listaconvietas"/>
              <w:spacing w:after="0"/>
              <w:rPr>
                <w:sz w:val="20"/>
                <w:szCs w:val="20"/>
              </w:rPr>
            </w:pPr>
            <w:r w:rsidRPr="00EE2ED9">
              <w:rPr>
                <w:rFonts w:ascii="Arial" w:hAnsi="Arial"/>
                <w:sz w:val="20"/>
                <w:szCs w:val="20"/>
              </w:rPr>
              <w:t>Guía exclusivo de habla hispana</w:t>
            </w:r>
          </w:p>
          <w:p w14:paraId="6F7C780E" w14:textId="77777777" w:rsidR="00323FD0" w:rsidRPr="00EE2ED9" w:rsidRDefault="00EE2ED9">
            <w:pPr>
              <w:pStyle w:val="Listaconvietas"/>
              <w:spacing w:after="0"/>
              <w:rPr>
                <w:sz w:val="20"/>
                <w:szCs w:val="20"/>
              </w:rPr>
            </w:pPr>
            <w:r w:rsidRPr="00EE2ED9">
              <w:rPr>
                <w:rFonts w:ascii="Arial" w:hAnsi="Arial"/>
                <w:sz w:val="20"/>
                <w:szCs w:val="20"/>
              </w:rPr>
              <w:t>8 noches alojamiento con desayuno buffet</w:t>
            </w:r>
          </w:p>
          <w:p w14:paraId="1516AE25" w14:textId="77777777" w:rsidR="00323FD0" w:rsidRPr="00EE2ED9" w:rsidRDefault="00EE2ED9">
            <w:pPr>
              <w:pStyle w:val="Listaconvietas"/>
              <w:spacing w:after="0"/>
              <w:rPr>
                <w:sz w:val="20"/>
                <w:szCs w:val="20"/>
              </w:rPr>
            </w:pPr>
            <w:r w:rsidRPr="00EE2ED9">
              <w:rPr>
                <w:rFonts w:ascii="Arial" w:hAnsi="Arial"/>
                <w:sz w:val="20"/>
                <w:szCs w:val="20"/>
              </w:rPr>
              <w:t>entradas y experiencias según itinerario</w:t>
            </w:r>
          </w:p>
          <w:p w14:paraId="22237B10" w14:textId="1CCB8883" w:rsidR="00323FD0" w:rsidRPr="00EE2ED9" w:rsidRDefault="00EE2ED9">
            <w:pPr>
              <w:pStyle w:val="Listaconvietas"/>
              <w:spacing w:after="0"/>
              <w:rPr>
                <w:sz w:val="20"/>
                <w:szCs w:val="20"/>
              </w:rPr>
            </w:pPr>
            <w:r w:rsidRPr="00EE2ED9">
              <w:rPr>
                <w:rFonts w:ascii="Arial" w:hAnsi="Arial"/>
                <w:sz w:val="20"/>
                <w:szCs w:val="20"/>
              </w:rPr>
              <w:t xml:space="preserve">7 </w:t>
            </w:r>
            <w:proofErr w:type="spellStart"/>
            <w:r w:rsidRPr="00EE2ED9">
              <w:rPr>
                <w:rFonts w:ascii="Arial" w:hAnsi="Arial"/>
                <w:sz w:val="20"/>
                <w:szCs w:val="20"/>
              </w:rPr>
              <w:t>comidas</w:t>
            </w:r>
            <w:proofErr w:type="spellEnd"/>
          </w:p>
          <w:p w14:paraId="4740C455" w14:textId="77777777" w:rsidR="00EE2ED9" w:rsidRPr="00EE2ED9" w:rsidRDefault="00EE2ED9" w:rsidP="00EE2ED9">
            <w:pPr>
              <w:pStyle w:val="Listaconvietas"/>
              <w:numPr>
                <w:ilvl w:val="0"/>
                <w:numId w:val="0"/>
              </w:numPr>
              <w:spacing w:after="0"/>
              <w:ind w:left="360"/>
              <w:rPr>
                <w:sz w:val="20"/>
                <w:szCs w:val="20"/>
              </w:rPr>
            </w:pPr>
          </w:p>
          <w:p w14:paraId="2458CCD2" w14:textId="1DD21B5F" w:rsidR="00323FD0" w:rsidRPr="00EE2ED9" w:rsidRDefault="00EE2ED9" w:rsidP="00EE2ED9">
            <w:pPr>
              <w:rPr>
                <w:sz w:val="20"/>
                <w:szCs w:val="20"/>
                <w:lang w:val="es-ES"/>
              </w:rPr>
            </w:pPr>
            <w:r w:rsidRPr="00EE2ED9">
              <w:rPr>
                <w:rFonts w:ascii="Arial" w:hAnsi="Arial"/>
                <w:b/>
                <w:sz w:val="20"/>
                <w:szCs w:val="20"/>
                <w:lang w:val="es-ES"/>
              </w:rPr>
              <w:t>PRECIOS EN EUROS</w:t>
            </w:r>
            <w:r w:rsidRPr="00EE2ED9">
              <w:rPr>
                <w:rFonts w:ascii="Arial" w:hAnsi="Arial"/>
                <w:b/>
                <w:sz w:val="20"/>
                <w:szCs w:val="20"/>
                <w:lang w:val="es-ES"/>
              </w:rPr>
              <w:br/>
            </w:r>
            <w:r w:rsidRPr="00EE2ED9">
              <w:rPr>
                <w:rFonts w:ascii="Arial" w:hAnsi="Arial"/>
                <w:sz w:val="20"/>
                <w:szCs w:val="20"/>
                <w:lang w:val="es-ES"/>
              </w:rPr>
              <w:t>€ 2.</w:t>
            </w:r>
            <w:proofErr w:type="gramStart"/>
            <w:r w:rsidRPr="00EE2ED9">
              <w:rPr>
                <w:rFonts w:ascii="Arial" w:hAnsi="Arial"/>
                <w:sz w:val="20"/>
                <w:szCs w:val="20"/>
                <w:lang w:val="es-ES"/>
              </w:rPr>
              <w:t>325,–</w:t>
            </w:r>
            <w:proofErr w:type="gramEnd"/>
            <w:r w:rsidRPr="00EE2ED9">
              <w:rPr>
                <w:rFonts w:ascii="Arial" w:hAnsi="Arial"/>
                <w:sz w:val="20"/>
                <w:szCs w:val="20"/>
                <w:lang w:val="es-ES"/>
              </w:rPr>
              <w:t xml:space="preserve"> por persona en doble</w:t>
            </w:r>
            <w:r w:rsidRPr="00EE2ED9">
              <w:rPr>
                <w:rFonts w:ascii="Arial" w:hAnsi="Arial"/>
                <w:sz w:val="20"/>
                <w:szCs w:val="20"/>
                <w:lang w:val="es-ES"/>
              </w:rPr>
              <w:br/>
            </w:r>
            <w:r w:rsidRPr="00EE2ED9">
              <w:rPr>
                <w:rFonts w:ascii="Arial" w:hAnsi="Arial"/>
                <w:sz w:val="20"/>
                <w:szCs w:val="20"/>
                <w:lang w:val="es-ES"/>
              </w:rPr>
              <w:t>€ 880,– suplemento individual</w:t>
            </w:r>
          </w:p>
        </w:tc>
      </w:tr>
    </w:tbl>
    <w:p w14:paraId="558CF4A2" w14:textId="77777777" w:rsidR="00323FD0" w:rsidRPr="00EE2ED9" w:rsidRDefault="00EE2ED9">
      <w:pPr>
        <w:spacing w:before="160" w:after="80"/>
        <w:rPr>
          <w:sz w:val="20"/>
          <w:szCs w:val="20"/>
          <w:lang w:val="es-ES"/>
        </w:rPr>
      </w:pPr>
      <w:r w:rsidRPr="00EE2ED9">
        <w:rPr>
          <w:rFonts w:ascii="Arial" w:hAnsi="Arial"/>
          <w:b/>
          <w:color w:val="1F3763"/>
          <w:sz w:val="20"/>
          <w:szCs w:val="20"/>
          <w:lang w:val="es-ES"/>
        </w:rPr>
        <w:t>NOTAS</w:t>
      </w:r>
    </w:p>
    <w:p w14:paraId="42110D86" w14:textId="79D36994" w:rsidR="00323FD0" w:rsidRDefault="00EE2ED9">
      <w:pPr>
        <w:spacing w:after="40" w:line="252" w:lineRule="auto"/>
        <w:rPr>
          <w:rFonts w:ascii="Arial" w:hAnsi="Arial"/>
          <w:sz w:val="20"/>
          <w:szCs w:val="20"/>
          <w:lang w:val="es-ES"/>
        </w:rPr>
      </w:pPr>
      <w:r w:rsidRPr="00EE2ED9">
        <w:rPr>
          <w:rFonts w:ascii="Arial" w:hAnsi="Arial"/>
          <w:sz w:val="20"/>
          <w:szCs w:val="20"/>
          <w:lang w:val="es-ES"/>
        </w:rPr>
        <w:t>5% descuento para el tercer pasajero compartiendo con + 2 personas (HABITACIÓN TRIPLE).</w:t>
      </w:r>
    </w:p>
    <w:p w14:paraId="3E8659F0" w14:textId="77777777" w:rsidR="00EE2ED9" w:rsidRPr="00EE2ED9" w:rsidRDefault="00EE2ED9">
      <w:pPr>
        <w:spacing w:after="40" w:line="252" w:lineRule="auto"/>
        <w:rPr>
          <w:sz w:val="20"/>
          <w:szCs w:val="20"/>
          <w:lang w:val="es-ES"/>
        </w:rPr>
      </w:pPr>
    </w:p>
    <w:p w14:paraId="6729416C" w14:textId="34BFBD4D" w:rsidR="00EE2ED9" w:rsidRPr="00EE2ED9" w:rsidRDefault="00EE2ED9">
      <w:pPr>
        <w:spacing w:before="160" w:after="80"/>
        <w:rPr>
          <w:rFonts w:ascii="Arial" w:hAnsi="Arial"/>
          <w:b/>
          <w:color w:val="1F3763"/>
          <w:sz w:val="20"/>
          <w:szCs w:val="20"/>
          <w:lang w:val="es-ES"/>
        </w:rPr>
      </w:pPr>
      <w:r w:rsidRPr="00EE2ED9">
        <w:rPr>
          <w:rFonts w:ascii="Arial" w:hAnsi="Arial"/>
          <w:b/>
          <w:color w:val="1F3763"/>
          <w:sz w:val="20"/>
          <w:szCs w:val="20"/>
          <w:lang w:val="es-ES"/>
        </w:rPr>
        <w:t>ITINERARIO</w:t>
      </w:r>
    </w:p>
    <w:p w14:paraId="7F8F01C5" w14:textId="77777777" w:rsidR="00323FD0" w:rsidRPr="00EE2ED9" w:rsidRDefault="00EE2ED9">
      <w:pPr>
        <w:spacing w:after="40" w:line="252" w:lineRule="auto"/>
        <w:rPr>
          <w:sz w:val="20"/>
          <w:szCs w:val="20"/>
          <w:lang w:val="es-ES"/>
        </w:rPr>
      </w:pPr>
      <w:r w:rsidRPr="00EE2ED9">
        <w:rPr>
          <w:rFonts w:ascii="Arial" w:hAnsi="Arial"/>
          <w:b/>
          <w:sz w:val="20"/>
          <w:szCs w:val="20"/>
          <w:lang w:val="es-ES"/>
        </w:rPr>
        <w:t>DÍA 1 JUE VIENA</w:t>
      </w:r>
    </w:p>
    <w:p w14:paraId="2C43E5FE" w14:textId="3ACE107C" w:rsidR="00323FD0" w:rsidRDefault="00EE2ED9">
      <w:pPr>
        <w:spacing w:after="40" w:line="252" w:lineRule="auto"/>
        <w:rPr>
          <w:rFonts w:ascii="Arial" w:hAnsi="Arial"/>
          <w:sz w:val="20"/>
          <w:szCs w:val="20"/>
          <w:lang w:val="es-ES"/>
        </w:rPr>
      </w:pPr>
      <w:r w:rsidRPr="00EE2ED9">
        <w:rPr>
          <w:rFonts w:ascii="Arial" w:hAnsi="Arial"/>
          <w:sz w:val="20"/>
          <w:szCs w:val="20"/>
          <w:lang w:val="es-ES"/>
        </w:rPr>
        <w:t xml:space="preserve">Llegará al aeropuerto de Viena, donde </w:t>
      </w:r>
      <w:r w:rsidRPr="00EE2ED9">
        <w:rPr>
          <w:rFonts w:ascii="Arial" w:hAnsi="Arial"/>
          <w:sz w:val="20"/>
          <w:szCs w:val="20"/>
          <w:lang w:val="es-ES"/>
        </w:rPr>
        <w:t xml:space="preserve">nuestro chófer le trasladará a su hotel. Por la noche, conocerá a sus compañeros de viaje en una típica cena austríaca de bienvenida en el restaurante </w:t>
      </w:r>
      <w:proofErr w:type="spellStart"/>
      <w:r w:rsidRPr="00EE2ED9">
        <w:rPr>
          <w:rFonts w:ascii="Arial" w:hAnsi="Arial"/>
          <w:sz w:val="20"/>
          <w:szCs w:val="20"/>
          <w:lang w:val="es-ES"/>
        </w:rPr>
        <w:t>Marchfelderhof</w:t>
      </w:r>
      <w:proofErr w:type="spellEnd"/>
      <w:r w:rsidRPr="00EE2ED9">
        <w:rPr>
          <w:rFonts w:ascii="Arial" w:hAnsi="Arial"/>
          <w:sz w:val="20"/>
          <w:szCs w:val="20"/>
          <w:lang w:val="es-ES"/>
        </w:rPr>
        <w:t>, muy conocido más allá de las fronteras del país. En este ambiente realmente único, rápida</w:t>
      </w:r>
      <w:r w:rsidRPr="00EE2ED9">
        <w:rPr>
          <w:rFonts w:ascii="Arial" w:hAnsi="Arial"/>
          <w:sz w:val="20"/>
          <w:szCs w:val="20"/>
          <w:lang w:val="es-ES"/>
        </w:rPr>
        <w:t>mente tendrá la sensación de que la emperatriz Sissi está sentada a su lado en la mesa. Por supuesto, las bebidas también están incluidas.</w:t>
      </w:r>
    </w:p>
    <w:p w14:paraId="0E5B32E7" w14:textId="77777777" w:rsidR="00EE2ED9" w:rsidRPr="00EE2ED9" w:rsidRDefault="00EE2ED9">
      <w:pPr>
        <w:spacing w:after="40" w:line="252" w:lineRule="auto"/>
        <w:rPr>
          <w:sz w:val="20"/>
          <w:szCs w:val="20"/>
          <w:lang w:val="es-ES"/>
        </w:rPr>
      </w:pPr>
    </w:p>
    <w:p w14:paraId="43DB0BD4" w14:textId="77777777" w:rsidR="00323FD0" w:rsidRPr="00EE2ED9" w:rsidRDefault="00EE2ED9">
      <w:pPr>
        <w:spacing w:after="40" w:line="252" w:lineRule="auto"/>
        <w:rPr>
          <w:sz w:val="20"/>
          <w:szCs w:val="20"/>
          <w:lang w:val="es-ES"/>
        </w:rPr>
      </w:pPr>
      <w:r w:rsidRPr="00EE2ED9">
        <w:rPr>
          <w:rFonts w:ascii="Arial" w:hAnsi="Arial"/>
          <w:b/>
          <w:sz w:val="20"/>
          <w:szCs w:val="20"/>
          <w:lang w:val="es-ES"/>
        </w:rPr>
        <w:t>DÍA 2 VIE VIENA</w:t>
      </w:r>
    </w:p>
    <w:p w14:paraId="45619397" w14:textId="5BBC70D4" w:rsidR="00323FD0" w:rsidRDefault="00EE2ED9">
      <w:pPr>
        <w:spacing w:after="40" w:line="252" w:lineRule="auto"/>
        <w:rPr>
          <w:rFonts w:ascii="Arial" w:hAnsi="Arial"/>
          <w:sz w:val="20"/>
          <w:szCs w:val="20"/>
          <w:lang w:val="es-ES"/>
        </w:rPr>
      </w:pPr>
      <w:r w:rsidRPr="00EE2ED9">
        <w:rPr>
          <w:rFonts w:ascii="Arial" w:hAnsi="Arial"/>
          <w:sz w:val="20"/>
          <w:szCs w:val="20"/>
          <w:lang w:val="es-ES"/>
        </w:rPr>
        <w:t>Tras desayunar en el hotel, realizaremos una visita panorámica de la ciudad, que ofrece una excelente</w:t>
      </w:r>
      <w:r w:rsidRPr="00EE2ED9">
        <w:rPr>
          <w:rFonts w:ascii="Arial" w:hAnsi="Arial"/>
          <w:sz w:val="20"/>
          <w:szCs w:val="20"/>
          <w:lang w:val="es-ES"/>
        </w:rPr>
        <w:t xml:space="preserve"> impresión de los numerosos lugares de interés de Viena. Visitaremos los jardines del histórico Palacio Belvedere, antiguo palacio de verano del príncipe Eugenio de Saboya, desde donde podrá disfrutar de la magnífica vista de la ciudad, inmortalizada por e</w:t>
      </w:r>
      <w:r w:rsidRPr="00EE2ED9">
        <w:rPr>
          <w:rFonts w:ascii="Arial" w:hAnsi="Arial"/>
          <w:sz w:val="20"/>
          <w:szCs w:val="20"/>
          <w:lang w:val="es-ES"/>
        </w:rPr>
        <w:t xml:space="preserve">l artista Giovanni Antonio Canal en sus cuadros de Viena. Continuaremos por la </w:t>
      </w:r>
      <w:proofErr w:type="spellStart"/>
      <w:r w:rsidRPr="00EE2ED9">
        <w:rPr>
          <w:rFonts w:ascii="Arial" w:hAnsi="Arial"/>
          <w:sz w:val="20"/>
          <w:szCs w:val="20"/>
          <w:lang w:val="es-ES"/>
        </w:rPr>
        <w:t>Ringstrasse</w:t>
      </w:r>
      <w:proofErr w:type="spellEnd"/>
      <w:r w:rsidRPr="00EE2ED9">
        <w:rPr>
          <w:rFonts w:ascii="Arial" w:hAnsi="Arial"/>
          <w:sz w:val="20"/>
          <w:szCs w:val="20"/>
          <w:lang w:val="es-ES"/>
        </w:rPr>
        <w:t xml:space="preserve">, con sus magníficos edificios como la Ópera Estatal, el Museo de Ciencias Naturales, el Monumento a María Teresa, el Parlamento austríaco, el Ayuntamiento de Viena, </w:t>
      </w:r>
      <w:r w:rsidRPr="00EE2ED9">
        <w:rPr>
          <w:rFonts w:ascii="Arial" w:hAnsi="Arial"/>
          <w:sz w:val="20"/>
          <w:szCs w:val="20"/>
          <w:lang w:val="es-ES"/>
        </w:rPr>
        <w:t xml:space="preserve">el Teatro Nacional y el </w:t>
      </w:r>
      <w:proofErr w:type="spellStart"/>
      <w:r w:rsidRPr="00EE2ED9">
        <w:rPr>
          <w:rFonts w:ascii="Arial" w:hAnsi="Arial"/>
          <w:sz w:val="20"/>
          <w:szCs w:val="20"/>
          <w:lang w:val="es-ES"/>
        </w:rPr>
        <w:t>Hofburg</w:t>
      </w:r>
      <w:proofErr w:type="spellEnd"/>
      <w:r w:rsidRPr="00EE2ED9">
        <w:rPr>
          <w:rFonts w:ascii="Arial" w:hAnsi="Arial"/>
          <w:sz w:val="20"/>
          <w:szCs w:val="20"/>
          <w:lang w:val="es-ES"/>
        </w:rPr>
        <w:t xml:space="preserve">, sede de nuestro </w:t>
      </w:r>
      <w:proofErr w:type="gramStart"/>
      <w:r w:rsidRPr="00EE2ED9">
        <w:rPr>
          <w:rFonts w:ascii="Arial" w:hAnsi="Arial"/>
          <w:sz w:val="20"/>
          <w:szCs w:val="20"/>
          <w:lang w:val="es-ES"/>
        </w:rPr>
        <w:t>Presidente</w:t>
      </w:r>
      <w:proofErr w:type="gramEnd"/>
      <w:r w:rsidRPr="00EE2ED9">
        <w:rPr>
          <w:rFonts w:ascii="Arial" w:hAnsi="Arial"/>
          <w:sz w:val="20"/>
          <w:szCs w:val="20"/>
          <w:lang w:val="es-ES"/>
        </w:rPr>
        <w:t xml:space="preserve"> Federal. Pasearemos por las pequeñas e idílicas calles del centro histórico de Viena y visitaremos el interior de la Catedral de San Esteban, la más grande de la ciudad. También pasaremos por el R</w:t>
      </w:r>
      <w:r w:rsidRPr="00EE2ED9">
        <w:rPr>
          <w:rFonts w:ascii="Arial" w:hAnsi="Arial"/>
          <w:sz w:val="20"/>
          <w:szCs w:val="20"/>
          <w:lang w:val="es-ES"/>
        </w:rPr>
        <w:t>eloj de Ancla y el barrio judío. El recorrido finaliza en el centro, en la Maria-</w:t>
      </w:r>
      <w:proofErr w:type="spellStart"/>
      <w:r w:rsidRPr="00EE2ED9">
        <w:rPr>
          <w:rFonts w:ascii="Arial" w:hAnsi="Arial"/>
          <w:sz w:val="20"/>
          <w:szCs w:val="20"/>
          <w:lang w:val="es-ES"/>
        </w:rPr>
        <w:t>Theresien</w:t>
      </w:r>
      <w:proofErr w:type="spellEnd"/>
      <w:r w:rsidRPr="00EE2ED9">
        <w:rPr>
          <w:rFonts w:ascii="Arial" w:hAnsi="Arial"/>
          <w:sz w:val="20"/>
          <w:szCs w:val="20"/>
          <w:lang w:val="es-ES"/>
        </w:rPr>
        <w:t>-</w:t>
      </w:r>
      <w:proofErr w:type="spellStart"/>
      <w:r w:rsidRPr="00EE2ED9">
        <w:rPr>
          <w:rFonts w:ascii="Arial" w:hAnsi="Arial"/>
          <w:sz w:val="20"/>
          <w:szCs w:val="20"/>
          <w:lang w:val="es-ES"/>
        </w:rPr>
        <w:t>Platz</w:t>
      </w:r>
      <w:proofErr w:type="spellEnd"/>
      <w:r w:rsidRPr="00EE2ED9">
        <w:rPr>
          <w:rFonts w:ascii="Arial" w:hAnsi="Arial"/>
          <w:sz w:val="20"/>
          <w:szCs w:val="20"/>
          <w:lang w:val="es-ES"/>
        </w:rPr>
        <w:t xml:space="preserve">. A continuación, visitaremos el interior del Palacio de </w:t>
      </w:r>
      <w:proofErr w:type="spellStart"/>
      <w:r w:rsidRPr="00EE2ED9">
        <w:rPr>
          <w:rFonts w:ascii="Arial" w:hAnsi="Arial"/>
          <w:sz w:val="20"/>
          <w:szCs w:val="20"/>
          <w:lang w:val="es-ES"/>
        </w:rPr>
        <w:t>Schönbrunn</w:t>
      </w:r>
      <w:proofErr w:type="spellEnd"/>
      <w:r w:rsidRPr="00EE2ED9">
        <w:rPr>
          <w:rFonts w:ascii="Arial" w:hAnsi="Arial"/>
          <w:sz w:val="20"/>
          <w:szCs w:val="20"/>
          <w:lang w:val="es-ES"/>
        </w:rPr>
        <w:t xml:space="preserve"> residencia de verano de los Habsburgo. Por la noche, asistiremos a un inolvidable concierto </w:t>
      </w:r>
      <w:r w:rsidRPr="00EE2ED9">
        <w:rPr>
          <w:rFonts w:ascii="Arial" w:hAnsi="Arial"/>
          <w:sz w:val="20"/>
          <w:szCs w:val="20"/>
          <w:lang w:val="es-ES"/>
        </w:rPr>
        <w:t>de música clásica en uno de los palacetes más prestigiosos de Viena.</w:t>
      </w:r>
    </w:p>
    <w:p w14:paraId="67415599" w14:textId="77777777" w:rsidR="00EE2ED9" w:rsidRPr="00EE2ED9" w:rsidRDefault="00EE2ED9">
      <w:pPr>
        <w:spacing w:after="40" w:line="252" w:lineRule="auto"/>
        <w:rPr>
          <w:sz w:val="20"/>
          <w:szCs w:val="20"/>
          <w:lang w:val="es-ES"/>
        </w:rPr>
      </w:pPr>
    </w:p>
    <w:p w14:paraId="4B67DDF3" w14:textId="77777777" w:rsidR="00323FD0" w:rsidRPr="00EE2ED9" w:rsidRDefault="00EE2ED9">
      <w:pPr>
        <w:spacing w:after="40" w:line="252" w:lineRule="auto"/>
        <w:rPr>
          <w:sz w:val="20"/>
          <w:szCs w:val="20"/>
          <w:lang w:val="es-ES"/>
        </w:rPr>
      </w:pPr>
      <w:r w:rsidRPr="00EE2ED9">
        <w:rPr>
          <w:rFonts w:ascii="Arial" w:hAnsi="Arial"/>
          <w:b/>
          <w:sz w:val="20"/>
          <w:szCs w:val="20"/>
          <w:lang w:val="es-ES"/>
        </w:rPr>
        <w:lastRenderedPageBreak/>
        <w:t>DÍA 3 SAB VIENA</w:t>
      </w:r>
    </w:p>
    <w:p w14:paraId="6ABA81CD" w14:textId="507DAD97" w:rsidR="00323FD0" w:rsidRDefault="00EE2ED9">
      <w:pPr>
        <w:spacing w:after="40" w:line="252" w:lineRule="auto"/>
        <w:rPr>
          <w:rFonts w:ascii="Arial" w:hAnsi="Arial"/>
          <w:sz w:val="20"/>
          <w:szCs w:val="20"/>
          <w:lang w:val="es-ES"/>
        </w:rPr>
      </w:pPr>
      <w:r w:rsidRPr="00EE2ED9">
        <w:rPr>
          <w:rFonts w:ascii="Arial" w:hAnsi="Arial"/>
          <w:sz w:val="20"/>
          <w:szCs w:val="20"/>
          <w:lang w:val="es-ES"/>
        </w:rPr>
        <w:t xml:space="preserve">Comenzaremos el día con una excursión de día completo al Valle del Danubio, Patrimonio Cultural de la Humanidad. Pasearemos por </w:t>
      </w:r>
      <w:proofErr w:type="spellStart"/>
      <w:r w:rsidRPr="00EE2ED9">
        <w:rPr>
          <w:rFonts w:ascii="Arial" w:hAnsi="Arial"/>
          <w:sz w:val="20"/>
          <w:szCs w:val="20"/>
          <w:lang w:val="es-ES"/>
        </w:rPr>
        <w:t>Dürnstein</w:t>
      </w:r>
      <w:proofErr w:type="spellEnd"/>
      <w:r w:rsidRPr="00EE2ED9">
        <w:rPr>
          <w:rFonts w:ascii="Arial" w:hAnsi="Arial"/>
          <w:sz w:val="20"/>
          <w:szCs w:val="20"/>
          <w:lang w:val="es-ES"/>
        </w:rPr>
        <w:t>, pintoresco pueblo medieval donde</w:t>
      </w:r>
      <w:r w:rsidRPr="00EE2ED9">
        <w:rPr>
          <w:rFonts w:ascii="Arial" w:hAnsi="Arial"/>
          <w:sz w:val="20"/>
          <w:szCs w:val="20"/>
          <w:lang w:val="es-ES"/>
        </w:rPr>
        <w:t xml:space="preserve"> estuvo prisionero el rey Ricardo Corazón de León. A continuación, disfrutaremos de un relajante crucero por el Danubio, atravesando un encantador paisaje de viñedos y pequeños pueblos. Durante el recorrido, se servirá un almuerzo a bordo. Desembarcaremos </w:t>
      </w:r>
      <w:r w:rsidRPr="00EE2ED9">
        <w:rPr>
          <w:rFonts w:ascii="Arial" w:hAnsi="Arial"/>
          <w:sz w:val="20"/>
          <w:szCs w:val="20"/>
          <w:lang w:val="es-ES"/>
        </w:rPr>
        <w:t xml:space="preserve">en </w:t>
      </w:r>
      <w:proofErr w:type="spellStart"/>
      <w:r w:rsidRPr="00EE2ED9">
        <w:rPr>
          <w:rFonts w:ascii="Arial" w:hAnsi="Arial"/>
          <w:sz w:val="20"/>
          <w:szCs w:val="20"/>
          <w:lang w:val="es-ES"/>
        </w:rPr>
        <w:t>Melk</w:t>
      </w:r>
      <w:proofErr w:type="spellEnd"/>
      <w:r w:rsidRPr="00EE2ED9">
        <w:rPr>
          <w:rFonts w:ascii="Arial" w:hAnsi="Arial"/>
          <w:sz w:val="20"/>
          <w:szCs w:val="20"/>
          <w:lang w:val="es-ES"/>
        </w:rPr>
        <w:t xml:space="preserve"> para visitar su impresionante abadía benedictina, una de las joyas del barroco austríaco. Regreso a Viena al finalizar la jornada.</w:t>
      </w:r>
    </w:p>
    <w:p w14:paraId="00795FFD" w14:textId="77777777" w:rsidR="00EE2ED9" w:rsidRPr="00EE2ED9" w:rsidRDefault="00EE2ED9">
      <w:pPr>
        <w:spacing w:after="40" w:line="252" w:lineRule="auto"/>
        <w:rPr>
          <w:sz w:val="20"/>
          <w:szCs w:val="20"/>
          <w:lang w:val="es-ES"/>
        </w:rPr>
      </w:pPr>
    </w:p>
    <w:p w14:paraId="10127D1A" w14:textId="77777777" w:rsidR="00323FD0" w:rsidRPr="00EE2ED9" w:rsidRDefault="00EE2ED9">
      <w:pPr>
        <w:spacing w:after="40" w:line="252" w:lineRule="auto"/>
        <w:rPr>
          <w:sz w:val="20"/>
          <w:szCs w:val="20"/>
          <w:lang w:val="es-ES"/>
        </w:rPr>
      </w:pPr>
      <w:r w:rsidRPr="00EE2ED9">
        <w:rPr>
          <w:rFonts w:ascii="Arial" w:hAnsi="Arial"/>
          <w:b/>
          <w:sz w:val="20"/>
          <w:szCs w:val="20"/>
          <w:lang w:val="es-ES"/>
        </w:rPr>
        <w:t>DÍA 4 DOM VIENA - BUDAPEST</w:t>
      </w:r>
    </w:p>
    <w:p w14:paraId="305609F1" w14:textId="4B641020" w:rsidR="00323FD0" w:rsidRDefault="00EE2ED9">
      <w:pPr>
        <w:spacing w:after="40" w:line="252" w:lineRule="auto"/>
        <w:rPr>
          <w:rFonts w:ascii="Arial" w:hAnsi="Arial"/>
          <w:sz w:val="20"/>
          <w:szCs w:val="20"/>
          <w:lang w:val="es-ES"/>
        </w:rPr>
      </w:pPr>
      <w:r w:rsidRPr="00EE2ED9">
        <w:rPr>
          <w:rFonts w:ascii="Arial" w:hAnsi="Arial"/>
          <w:sz w:val="20"/>
          <w:szCs w:val="20"/>
          <w:lang w:val="es-ES"/>
        </w:rPr>
        <w:t xml:space="preserve">Comenzaremos el día con la salida hacia Hungría. Disfrute del trayecto en nuestro autocar </w:t>
      </w:r>
      <w:r w:rsidRPr="00EE2ED9">
        <w:rPr>
          <w:rFonts w:ascii="Arial" w:hAnsi="Arial"/>
          <w:sz w:val="20"/>
          <w:szCs w:val="20"/>
          <w:lang w:val="es-ES"/>
        </w:rPr>
        <w:t>que nos llevará a Budapest, a menudo conocida como la Perla del Danubio. A la llegada, realizaremos una visita de la ciudad. Budapest está dividida en dos partes: Buda, donde se encuentran el centro histórico, las embajadas y las residencias de la alta soc</w:t>
      </w:r>
      <w:r w:rsidRPr="00EE2ED9">
        <w:rPr>
          <w:rFonts w:ascii="Arial" w:hAnsi="Arial"/>
          <w:sz w:val="20"/>
          <w:szCs w:val="20"/>
          <w:lang w:val="es-ES"/>
        </w:rPr>
        <w:t>iedad, y Pest, donde se ubican la mayoría de los hoteles y tiendas. En este primer recorrido veremos la parte de Buda. Pasearemos por el barrio del castillo, donde se encuentran la Iglesia de Matías y el Bastión de los Pescadores. Desde aquí se obtiene pro</w:t>
      </w:r>
      <w:r w:rsidRPr="00EE2ED9">
        <w:rPr>
          <w:rFonts w:ascii="Arial" w:hAnsi="Arial"/>
          <w:sz w:val="20"/>
          <w:szCs w:val="20"/>
          <w:lang w:val="es-ES"/>
        </w:rPr>
        <w:t>bablemente la vista más hermosa de la ciudad, ideal para una foto panorámica. A continuación, continuaremos hacia el Palacio Real y observaremos los distintos puentes que conectan ambas orillas del Danubio. Tras la visita, almorzaremos en el hotel. Alojami</w:t>
      </w:r>
      <w:r w:rsidRPr="00EE2ED9">
        <w:rPr>
          <w:rFonts w:ascii="Arial" w:hAnsi="Arial"/>
          <w:sz w:val="20"/>
          <w:szCs w:val="20"/>
          <w:lang w:val="es-ES"/>
        </w:rPr>
        <w:t>ento.</w:t>
      </w:r>
    </w:p>
    <w:p w14:paraId="58CB83B3" w14:textId="77777777" w:rsidR="00EE2ED9" w:rsidRPr="00EE2ED9" w:rsidRDefault="00EE2ED9">
      <w:pPr>
        <w:spacing w:after="40" w:line="252" w:lineRule="auto"/>
        <w:rPr>
          <w:sz w:val="20"/>
          <w:szCs w:val="20"/>
          <w:lang w:val="es-ES"/>
        </w:rPr>
      </w:pPr>
    </w:p>
    <w:p w14:paraId="6FC81E91" w14:textId="77777777" w:rsidR="00323FD0" w:rsidRPr="00EE2ED9" w:rsidRDefault="00EE2ED9">
      <w:pPr>
        <w:spacing w:after="40" w:line="252" w:lineRule="auto"/>
        <w:rPr>
          <w:sz w:val="20"/>
          <w:szCs w:val="20"/>
          <w:lang w:val="es-ES"/>
        </w:rPr>
      </w:pPr>
      <w:r w:rsidRPr="00EE2ED9">
        <w:rPr>
          <w:rFonts w:ascii="Arial" w:hAnsi="Arial"/>
          <w:b/>
          <w:sz w:val="20"/>
          <w:szCs w:val="20"/>
          <w:lang w:val="es-ES"/>
        </w:rPr>
        <w:t>DÍA 5 LUN BUDAPEST</w:t>
      </w:r>
    </w:p>
    <w:p w14:paraId="6B498D78" w14:textId="12885ACC" w:rsidR="00323FD0" w:rsidRDefault="00EE2ED9">
      <w:pPr>
        <w:spacing w:after="40" w:line="252" w:lineRule="auto"/>
        <w:rPr>
          <w:rFonts w:ascii="Arial" w:hAnsi="Arial"/>
          <w:sz w:val="20"/>
          <w:szCs w:val="20"/>
          <w:lang w:val="es-ES"/>
        </w:rPr>
      </w:pPr>
      <w:r w:rsidRPr="00EE2ED9">
        <w:rPr>
          <w:rFonts w:ascii="Arial" w:hAnsi="Arial"/>
          <w:sz w:val="20"/>
          <w:szCs w:val="20"/>
          <w:lang w:val="es-ES"/>
        </w:rPr>
        <w:t>Iniciaremos el recorrido de hoy por Pest y la Plaza de los Héroes, donde se encuentra el Monumento del Milenio. En su pedestal se alzan las estatuas de los siete conquistadores y su líder Árpád. Continuaremos por la elegante avenid</w:t>
      </w:r>
      <w:r w:rsidRPr="00EE2ED9">
        <w:rPr>
          <w:rFonts w:ascii="Arial" w:hAnsi="Arial"/>
          <w:sz w:val="20"/>
          <w:szCs w:val="20"/>
          <w:lang w:val="es-ES"/>
        </w:rPr>
        <w:t xml:space="preserve">a </w:t>
      </w:r>
      <w:proofErr w:type="spellStart"/>
      <w:r w:rsidRPr="00EE2ED9">
        <w:rPr>
          <w:rFonts w:ascii="Arial" w:hAnsi="Arial"/>
          <w:sz w:val="20"/>
          <w:szCs w:val="20"/>
          <w:lang w:val="es-ES"/>
        </w:rPr>
        <w:t>Andrássy</w:t>
      </w:r>
      <w:proofErr w:type="spellEnd"/>
      <w:r w:rsidRPr="00EE2ED9">
        <w:rPr>
          <w:rFonts w:ascii="Arial" w:hAnsi="Arial"/>
          <w:sz w:val="20"/>
          <w:szCs w:val="20"/>
          <w:lang w:val="es-ES"/>
        </w:rPr>
        <w:t xml:space="preserve">, declarada Patrimonio de la Humanidad, donde se encuentra la Ópera Estatal de Hungría, así como el Museo Casa del Terror, la Universidad de Bellas Artes y el Museo Memorial Franz Liszt. También pasaremos por el </w:t>
      </w:r>
      <w:proofErr w:type="spellStart"/>
      <w:r w:rsidRPr="00EE2ED9">
        <w:rPr>
          <w:rFonts w:ascii="Arial" w:hAnsi="Arial"/>
          <w:sz w:val="20"/>
          <w:szCs w:val="20"/>
          <w:lang w:val="es-ES"/>
        </w:rPr>
        <w:t>edifi</w:t>
      </w:r>
      <w:proofErr w:type="spellEnd"/>
      <w:r w:rsidRPr="00EE2ED9">
        <w:rPr>
          <w:rFonts w:ascii="Arial" w:hAnsi="Arial"/>
          <w:sz w:val="20"/>
          <w:szCs w:val="20"/>
          <w:lang w:val="es-ES"/>
        </w:rPr>
        <w:t xml:space="preserve"> </w:t>
      </w:r>
      <w:proofErr w:type="spellStart"/>
      <w:r w:rsidRPr="00EE2ED9">
        <w:rPr>
          <w:rFonts w:ascii="Arial" w:hAnsi="Arial"/>
          <w:sz w:val="20"/>
          <w:szCs w:val="20"/>
          <w:lang w:val="es-ES"/>
        </w:rPr>
        <w:t>cio</w:t>
      </w:r>
      <w:proofErr w:type="spellEnd"/>
      <w:r w:rsidRPr="00EE2ED9">
        <w:rPr>
          <w:rFonts w:ascii="Arial" w:hAnsi="Arial"/>
          <w:sz w:val="20"/>
          <w:szCs w:val="20"/>
          <w:lang w:val="es-ES"/>
        </w:rPr>
        <w:t xml:space="preserve"> del Parlamento húngaro, </w:t>
      </w:r>
      <w:r w:rsidRPr="00EE2ED9">
        <w:rPr>
          <w:rFonts w:ascii="Arial" w:hAnsi="Arial"/>
          <w:sz w:val="20"/>
          <w:szCs w:val="20"/>
          <w:lang w:val="es-ES"/>
        </w:rPr>
        <w:t>a orillas del Danubio, y la Basílica de San Esteban, antes de recorrer el mercado y la zona peatonal. Tras la visita, dispondremos de tiempo libre. Por la noche, cena en el hotel.</w:t>
      </w:r>
    </w:p>
    <w:p w14:paraId="141005C0" w14:textId="77777777" w:rsidR="00EE2ED9" w:rsidRPr="00EE2ED9" w:rsidRDefault="00EE2ED9">
      <w:pPr>
        <w:spacing w:after="40" w:line="252" w:lineRule="auto"/>
        <w:rPr>
          <w:sz w:val="20"/>
          <w:szCs w:val="20"/>
          <w:lang w:val="es-ES"/>
        </w:rPr>
      </w:pPr>
    </w:p>
    <w:p w14:paraId="4A0BD8ED" w14:textId="3BE377DA" w:rsidR="00323FD0" w:rsidRDefault="00EE2ED9">
      <w:pPr>
        <w:spacing w:after="40" w:line="252" w:lineRule="auto"/>
        <w:rPr>
          <w:rFonts w:ascii="Arial" w:hAnsi="Arial"/>
          <w:sz w:val="20"/>
          <w:szCs w:val="20"/>
          <w:lang w:val="es-ES"/>
        </w:rPr>
      </w:pPr>
      <w:r w:rsidRPr="00EE2ED9">
        <w:rPr>
          <w:rFonts w:ascii="Arial" w:hAnsi="Arial"/>
          <w:b/>
          <w:sz w:val="20"/>
          <w:szCs w:val="20"/>
          <w:lang w:val="es-ES"/>
        </w:rPr>
        <w:t xml:space="preserve">DÍA 6 MAR </w:t>
      </w:r>
      <w:r w:rsidRPr="00EE2ED9">
        <w:rPr>
          <w:rFonts w:ascii="Arial" w:hAnsi="Arial"/>
          <w:b/>
          <w:sz w:val="20"/>
          <w:szCs w:val="20"/>
          <w:lang w:val="es-ES"/>
        </w:rPr>
        <w:t>BUDAPEST –</w:t>
      </w:r>
      <w:r w:rsidRPr="00EE2ED9">
        <w:rPr>
          <w:b/>
          <w:sz w:val="20"/>
          <w:szCs w:val="20"/>
          <w:lang w:val="es-ES"/>
        </w:rPr>
        <w:t xml:space="preserve"> </w:t>
      </w:r>
      <w:r w:rsidRPr="00EE2ED9">
        <w:rPr>
          <w:rFonts w:ascii="Arial" w:hAnsi="Arial"/>
          <w:b/>
          <w:sz w:val="20"/>
          <w:szCs w:val="20"/>
          <w:lang w:val="es-ES"/>
        </w:rPr>
        <w:t>BRATISLAVA - PRAGA</w:t>
      </w:r>
      <w:r w:rsidRPr="00EE2ED9">
        <w:rPr>
          <w:rFonts w:ascii="Arial" w:hAnsi="Arial"/>
          <w:sz w:val="20"/>
          <w:szCs w:val="20"/>
          <w:lang w:val="es-ES"/>
        </w:rPr>
        <w:t xml:space="preserve"> Comenzaremos el día saliendo hacia P</w:t>
      </w:r>
      <w:r w:rsidRPr="00EE2ED9">
        <w:rPr>
          <w:rFonts w:ascii="Arial" w:hAnsi="Arial"/>
          <w:sz w:val="20"/>
          <w:szCs w:val="20"/>
          <w:lang w:val="es-ES"/>
        </w:rPr>
        <w:t>raga, con una parada en Bratislava, capital de Eslovaquia. Allí disfrutaremos de un almuerzo y tiempo libre para pasear por su encantador casco antiguo. Continuación hacia Praga y alojamiento. Por la tarde, realizaremos un paseo siguiendo la histórica ruta</w:t>
      </w:r>
      <w:r w:rsidRPr="00EE2ED9">
        <w:rPr>
          <w:rFonts w:ascii="Arial" w:hAnsi="Arial"/>
          <w:sz w:val="20"/>
          <w:szCs w:val="20"/>
          <w:lang w:val="es-ES"/>
        </w:rPr>
        <w:t xml:space="preserve"> de coronación de los reyes, descubriendo algunos de los rincones más emblemáticos de la ciudad.</w:t>
      </w:r>
    </w:p>
    <w:p w14:paraId="2079CAFA" w14:textId="77777777" w:rsidR="00EE2ED9" w:rsidRPr="00EE2ED9" w:rsidRDefault="00EE2ED9">
      <w:pPr>
        <w:spacing w:after="40" w:line="252" w:lineRule="auto"/>
        <w:rPr>
          <w:sz w:val="20"/>
          <w:szCs w:val="20"/>
          <w:lang w:val="es-ES"/>
        </w:rPr>
      </w:pPr>
    </w:p>
    <w:p w14:paraId="438DE36D" w14:textId="77777777" w:rsidR="00323FD0" w:rsidRPr="00EE2ED9" w:rsidRDefault="00EE2ED9">
      <w:pPr>
        <w:spacing w:after="40" w:line="252" w:lineRule="auto"/>
        <w:rPr>
          <w:sz w:val="20"/>
          <w:szCs w:val="20"/>
          <w:lang w:val="es-ES"/>
        </w:rPr>
      </w:pPr>
      <w:r w:rsidRPr="00EE2ED9">
        <w:rPr>
          <w:rFonts w:ascii="Arial" w:hAnsi="Arial"/>
          <w:b/>
          <w:sz w:val="20"/>
          <w:szCs w:val="20"/>
          <w:lang w:val="es-ES"/>
        </w:rPr>
        <w:t>DÍA 7 MIE PRAGA</w:t>
      </w:r>
    </w:p>
    <w:p w14:paraId="355A9295" w14:textId="7B6C980E" w:rsidR="00323FD0" w:rsidRDefault="00EE2ED9">
      <w:pPr>
        <w:spacing w:after="40" w:line="252" w:lineRule="auto"/>
        <w:rPr>
          <w:rFonts w:ascii="Arial" w:hAnsi="Arial"/>
          <w:sz w:val="20"/>
          <w:szCs w:val="20"/>
          <w:lang w:val="es-ES"/>
        </w:rPr>
      </w:pPr>
      <w:r w:rsidRPr="00EE2ED9">
        <w:rPr>
          <w:rFonts w:ascii="Arial" w:hAnsi="Arial"/>
          <w:sz w:val="20"/>
          <w:szCs w:val="20"/>
          <w:lang w:val="es-ES"/>
        </w:rPr>
        <w:t xml:space="preserve">Comenzaremos la jornada con la visita de la ciudad. Iniciaremos en el barrio del Castillo de </w:t>
      </w:r>
      <w:proofErr w:type="spellStart"/>
      <w:r w:rsidRPr="00EE2ED9">
        <w:rPr>
          <w:rFonts w:ascii="Arial" w:hAnsi="Arial"/>
          <w:sz w:val="20"/>
          <w:szCs w:val="20"/>
          <w:lang w:val="es-ES"/>
        </w:rPr>
        <w:t>Hradčany</w:t>
      </w:r>
      <w:proofErr w:type="spellEnd"/>
      <w:r w:rsidRPr="00EE2ED9">
        <w:rPr>
          <w:rFonts w:ascii="Arial" w:hAnsi="Arial"/>
          <w:sz w:val="20"/>
          <w:szCs w:val="20"/>
          <w:lang w:val="es-ES"/>
        </w:rPr>
        <w:t>, con la Catedral de San Vito, el Castillo</w:t>
      </w:r>
      <w:r w:rsidRPr="00EE2ED9">
        <w:rPr>
          <w:rFonts w:ascii="Arial" w:hAnsi="Arial"/>
          <w:sz w:val="20"/>
          <w:szCs w:val="20"/>
          <w:lang w:val="es-ES"/>
        </w:rPr>
        <w:t xml:space="preserve"> de Praga y el Callejón del Oro. Tras recorrer los patios del castillo, descenderemos hacia la Ciudad Pequeña por la calle </w:t>
      </w:r>
      <w:proofErr w:type="spellStart"/>
      <w:r w:rsidRPr="00EE2ED9">
        <w:rPr>
          <w:rFonts w:ascii="Arial" w:hAnsi="Arial"/>
          <w:sz w:val="20"/>
          <w:szCs w:val="20"/>
          <w:lang w:val="es-ES"/>
        </w:rPr>
        <w:t>Nerudova</w:t>
      </w:r>
      <w:proofErr w:type="spellEnd"/>
      <w:r w:rsidRPr="00EE2ED9">
        <w:rPr>
          <w:rFonts w:ascii="Arial" w:hAnsi="Arial"/>
          <w:sz w:val="20"/>
          <w:szCs w:val="20"/>
          <w:lang w:val="es-ES"/>
        </w:rPr>
        <w:t>. Pasaremos por la Iglesia de San Nicolás y cruzaremos el Puente de Carlos, desde donde disfrutaremos de hermosas vistas. Con</w:t>
      </w:r>
      <w:r w:rsidRPr="00EE2ED9">
        <w:rPr>
          <w:rFonts w:ascii="Arial" w:hAnsi="Arial"/>
          <w:sz w:val="20"/>
          <w:szCs w:val="20"/>
          <w:lang w:val="es-ES"/>
        </w:rPr>
        <w:t xml:space="preserve">tinuaremos hacia la Plaza de la Ciudad Vieja, con su famoso reloj astronómico y la iglesia de Nuestra Señora de </w:t>
      </w:r>
      <w:proofErr w:type="spellStart"/>
      <w:r w:rsidRPr="00EE2ED9">
        <w:rPr>
          <w:rFonts w:ascii="Arial" w:hAnsi="Arial"/>
          <w:sz w:val="20"/>
          <w:szCs w:val="20"/>
          <w:lang w:val="es-ES"/>
        </w:rPr>
        <w:t>Týn</w:t>
      </w:r>
      <w:proofErr w:type="spellEnd"/>
      <w:r w:rsidRPr="00EE2ED9">
        <w:rPr>
          <w:rFonts w:ascii="Arial" w:hAnsi="Arial"/>
          <w:sz w:val="20"/>
          <w:szCs w:val="20"/>
          <w:lang w:val="es-ES"/>
        </w:rPr>
        <w:t>. Finalizaremos en la Ciudad Nueva. A continuación, almorzaremos en una cervecería típica, donde degustaremos la gastronomía local acompañada</w:t>
      </w:r>
      <w:r w:rsidRPr="00EE2ED9">
        <w:rPr>
          <w:rFonts w:ascii="Arial" w:hAnsi="Arial"/>
          <w:sz w:val="20"/>
          <w:szCs w:val="20"/>
          <w:lang w:val="es-ES"/>
        </w:rPr>
        <w:t xml:space="preserve"> de cerveza. Por la tarde, recorreremos el barrio judío, visitando la histórica Sinagoga Vieja-Nueva. Seguiremos hacia </w:t>
      </w:r>
      <w:proofErr w:type="spellStart"/>
      <w:r w:rsidRPr="00EE2ED9">
        <w:rPr>
          <w:rFonts w:ascii="Arial" w:hAnsi="Arial"/>
          <w:sz w:val="20"/>
          <w:szCs w:val="20"/>
          <w:lang w:val="es-ES"/>
        </w:rPr>
        <w:t>Malá</w:t>
      </w:r>
      <w:proofErr w:type="spellEnd"/>
      <w:r w:rsidRPr="00EE2ED9">
        <w:rPr>
          <w:rFonts w:ascii="Arial" w:hAnsi="Arial"/>
          <w:sz w:val="20"/>
          <w:szCs w:val="20"/>
          <w:lang w:val="es-ES"/>
        </w:rPr>
        <w:t xml:space="preserve"> </w:t>
      </w:r>
      <w:proofErr w:type="spellStart"/>
      <w:r w:rsidRPr="00EE2ED9">
        <w:rPr>
          <w:rFonts w:ascii="Arial" w:hAnsi="Arial"/>
          <w:sz w:val="20"/>
          <w:szCs w:val="20"/>
          <w:lang w:val="es-ES"/>
        </w:rPr>
        <w:t>Strana</w:t>
      </w:r>
      <w:proofErr w:type="spellEnd"/>
      <w:r w:rsidRPr="00EE2ED9">
        <w:rPr>
          <w:rFonts w:ascii="Arial" w:hAnsi="Arial"/>
          <w:sz w:val="20"/>
          <w:szCs w:val="20"/>
          <w:lang w:val="es-ES"/>
        </w:rPr>
        <w:t xml:space="preserve"> para conocer la iglesia de San Nicolás y finalizaremos con la visita al célebre Niño Jesús de Praga.</w:t>
      </w:r>
    </w:p>
    <w:p w14:paraId="10125CFB" w14:textId="77777777" w:rsidR="00EE2ED9" w:rsidRPr="00EE2ED9" w:rsidRDefault="00EE2ED9">
      <w:pPr>
        <w:spacing w:after="40" w:line="252" w:lineRule="auto"/>
        <w:rPr>
          <w:sz w:val="20"/>
          <w:szCs w:val="20"/>
          <w:lang w:val="es-ES"/>
        </w:rPr>
      </w:pPr>
    </w:p>
    <w:p w14:paraId="6EB62AA1" w14:textId="77777777" w:rsidR="00323FD0" w:rsidRPr="00EE2ED9" w:rsidRDefault="00EE2ED9">
      <w:pPr>
        <w:spacing w:after="40" w:line="252" w:lineRule="auto"/>
        <w:rPr>
          <w:sz w:val="20"/>
          <w:szCs w:val="20"/>
          <w:lang w:val="es-ES"/>
        </w:rPr>
      </w:pPr>
      <w:r w:rsidRPr="00EE2ED9">
        <w:rPr>
          <w:rFonts w:ascii="Arial" w:hAnsi="Arial"/>
          <w:b/>
          <w:sz w:val="20"/>
          <w:szCs w:val="20"/>
          <w:lang w:val="es-ES"/>
        </w:rPr>
        <w:t>DÍA 8 JUE PRAGA</w:t>
      </w:r>
    </w:p>
    <w:p w14:paraId="5D8E4DC9" w14:textId="2B85C175" w:rsidR="00323FD0" w:rsidRDefault="00EE2ED9">
      <w:pPr>
        <w:spacing w:after="40" w:line="252" w:lineRule="auto"/>
        <w:rPr>
          <w:rFonts w:ascii="Arial" w:hAnsi="Arial"/>
          <w:sz w:val="20"/>
          <w:szCs w:val="20"/>
          <w:lang w:val="es-ES"/>
        </w:rPr>
      </w:pPr>
      <w:r w:rsidRPr="00EE2ED9">
        <w:rPr>
          <w:rFonts w:ascii="Arial" w:hAnsi="Arial"/>
          <w:sz w:val="20"/>
          <w:szCs w:val="20"/>
          <w:lang w:val="es-ES"/>
        </w:rPr>
        <w:t>Comenzaremos el día con una excursión a Karlovy Vary, la elegante ciudad balneario de la antigua monarquía austrohúngara. Durante la visita, disfrutaremos de un almuerzo en un restaurante típico antes de regresar a Praga.</w:t>
      </w:r>
    </w:p>
    <w:p w14:paraId="455B68CA" w14:textId="77777777" w:rsidR="00EE2ED9" w:rsidRPr="00EE2ED9" w:rsidRDefault="00EE2ED9">
      <w:pPr>
        <w:spacing w:after="40" w:line="252" w:lineRule="auto"/>
        <w:rPr>
          <w:sz w:val="20"/>
          <w:szCs w:val="20"/>
          <w:lang w:val="es-ES"/>
        </w:rPr>
      </w:pPr>
    </w:p>
    <w:p w14:paraId="374AF60E" w14:textId="77777777" w:rsidR="00323FD0" w:rsidRPr="00EE2ED9" w:rsidRDefault="00EE2ED9">
      <w:pPr>
        <w:spacing w:after="40" w:line="252" w:lineRule="auto"/>
        <w:rPr>
          <w:sz w:val="20"/>
          <w:szCs w:val="20"/>
          <w:lang w:val="es-ES"/>
        </w:rPr>
      </w:pPr>
      <w:r w:rsidRPr="00EE2ED9">
        <w:rPr>
          <w:rFonts w:ascii="Arial" w:hAnsi="Arial"/>
          <w:b/>
          <w:sz w:val="20"/>
          <w:szCs w:val="20"/>
          <w:lang w:val="es-ES"/>
        </w:rPr>
        <w:t>DÍA 9 VIE PRAGA</w:t>
      </w:r>
    </w:p>
    <w:p w14:paraId="51CE4F5A" w14:textId="77777777" w:rsidR="00323FD0" w:rsidRPr="00EE2ED9" w:rsidRDefault="00EE2ED9">
      <w:pPr>
        <w:spacing w:after="40" w:line="252" w:lineRule="auto"/>
        <w:rPr>
          <w:sz w:val="20"/>
          <w:szCs w:val="20"/>
          <w:lang w:val="es-ES"/>
        </w:rPr>
      </w:pPr>
      <w:r w:rsidRPr="00EE2ED9">
        <w:rPr>
          <w:rFonts w:ascii="Arial" w:hAnsi="Arial"/>
          <w:sz w:val="20"/>
          <w:szCs w:val="20"/>
          <w:lang w:val="es-ES"/>
        </w:rPr>
        <w:t>Desayuno y traslad</w:t>
      </w:r>
      <w:r w:rsidRPr="00EE2ED9">
        <w:rPr>
          <w:rFonts w:ascii="Arial" w:hAnsi="Arial"/>
          <w:sz w:val="20"/>
          <w:szCs w:val="20"/>
          <w:lang w:val="es-ES"/>
        </w:rPr>
        <w:t>o al aeropuerto.</w:t>
      </w:r>
    </w:p>
    <w:sectPr w:rsidR="00323FD0" w:rsidRPr="00EE2ED9" w:rsidSect="00034616">
      <w:headerReference w:type="default" r:id="rId8"/>
      <w:pgSz w:w="12240" w:h="15840"/>
      <w:pgMar w:top="792" w:right="864" w:bottom="792"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7D6F61" w14:textId="77777777" w:rsidR="00000000" w:rsidRDefault="00EE2ED9">
      <w:pPr>
        <w:spacing w:after="0" w:line="240" w:lineRule="auto"/>
      </w:pPr>
      <w:r>
        <w:separator/>
      </w:r>
    </w:p>
  </w:endnote>
  <w:endnote w:type="continuationSeparator" w:id="0">
    <w:p w14:paraId="7E0CC475" w14:textId="77777777" w:rsidR="00000000" w:rsidRDefault="00EE2E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C7087C" w14:textId="77777777" w:rsidR="00000000" w:rsidRDefault="00EE2ED9">
      <w:pPr>
        <w:spacing w:after="0" w:line="240" w:lineRule="auto"/>
      </w:pPr>
      <w:r>
        <w:separator/>
      </w:r>
    </w:p>
  </w:footnote>
  <w:footnote w:type="continuationSeparator" w:id="0">
    <w:p w14:paraId="288263F9" w14:textId="77777777" w:rsidR="00000000" w:rsidRDefault="00EE2E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CFCA91" w14:textId="77777777" w:rsidR="00323FD0" w:rsidRDefault="00EE2ED9">
    <w:pPr>
      <w:pStyle w:val="Encabezado"/>
      <w:jc w:val="center"/>
    </w:pPr>
    <w:r>
      <w:rPr>
        <w:noProof/>
      </w:rPr>
      <w:drawing>
        <wp:inline distT="0" distB="0" distL="0" distR="0" wp14:anchorId="15187D1F" wp14:editId="6784BA0E">
          <wp:extent cx="1325880" cy="13258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ato tours fondo tra.png"/>
                  <pic:cNvPicPr/>
                </pic:nvPicPr>
                <pic:blipFill>
                  <a:blip r:embed="rId1"/>
                  <a:stretch>
                    <a:fillRect/>
                  </a:stretch>
                </pic:blipFill>
                <pic:spPr>
                  <a:xfrm>
                    <a:off x="0" y="0"/>
                    <a:ext cx="1325880" cy="13258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3FD0"/>
    <w:rsid w:val="00326F90"/>
    <w:rsid w:val="00AA1D8D"/>
    <w:rsid w:val="00B47730"/>
    <w:rsid w:val="00CB0664"/>
    <w:rsid w:val="00EE2ED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5EACD70"/>
  <w14:defaultImageDpi w14:val="300"/>
  <w15:docId w15:val="{0431EEEB-DDB3-4068-BF04-8DD23DB91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975</Words>
  <Characters>5368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6331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2</cp:revision>
  <dcterms:created xsi:type="dcterms:W3CDTF">2013-12-23T23:15:00Z</dcterms:created>
  <dcterms:modified xsi:type="dcterms:W3CDTF">2026-05-27T08:38:00Z</dcterms:modified>
  <cp:category/>
</cp:coreProperties>
</file>