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14935" w14:textId="77777777" w:rsidR="00327E7B" w:rsidRPr="004168C0" w:rsidRDefault="004168C0" w:rsidP="004168C0">
      <w:pPr>
        <w:spacing w:after="0" w:line="240" w:lineRule="auto"/>
        <w:jc w:val="center"/>
        <w:rPr>
          <w:rFonts w:ascii="Century Gothic" w:eastAsia="Times New Roman" w:hAnsi="Century Gothic" w:cs="Arial"/>
          <w:b/>
          <w:color w:val="64A0BA"/>
          <w:sz w:val="36"/>
          <w:szCs w:val="36"/>
          <w:lang w:val="pt-BR" w:eastAsia="de-DE"/>
        </w:rPr>
      </w:pPr>
      <w:r w:rsidRPr="004168C0">
        <w:rPr>
          <w:rFonts w:ascii="Century Gothic" w:eastAsia="Times New Roman" w:hAnsi="Century Gothic" w:cs="Arial"/>
          <w:b/>
          <w:color w:val="64A0BA"/>
          <w:sz w:val="36"/>
          <w:szCs w:val="36"/>
          <w:lang w:val="pt-BR" w:eastAsia="de-DE"/>
        </w:rPr>
        <w:t>ALEMANHA ROMÂNTICA E OS BALCÃS</w:t>
      </w:r>
    </w:p>
    <w:p w14:paraId="11726F7E" w14:textId="77777777" w:rsidR="00327E7B" w:rsidRPr="004168C0" w:rsidRDefault="004168C0" w:rsidP="004168C0">
      <w:pPr>
        <w:spacing w:after="0" w:line="240" w:lineRule="auto"/>
        <w:jc w:val="center"/>
        <w:rPr>
          <w:rFonts w:ascii="Century Gothic" w:eastAsia="Times New Roman" w:hAnsi="Century Gothic" w:cs="Arial"/>
          <w:b/>
          <w:color w:val="64A0BA"/>
          <w:sz w:val="28"/>
          <w:szCs w:val="28"/>
          <w:lang w:val="pt-BR" w:eastAsia="de-DE"/>
        </w:rPr>
      </w:pPr>
      <w:r w:rsidRPr="004168C0">
        <w:rPr>
          <w:rFonts w:ascii="Century Gothic" w:eastAsia="Times New Roman" w:hAnsi="Century Gothic" w:cs="Arial"/>
          <w:b/>
          <w:color w:val="64A0BA"/>
          <w:sz w:val="28"/>
          <w:szCs w:val="28"/>
          <w:lang w:val="pt-BR" w:eastAsia="de-DE"/>
        </w:rPr>
        <w:t>Categoria: Primeira</w:t>
      </w:r>
    </w:p>
    <w:p w14:paraId="6E2BE433" w14:textId="77777777" w:rsidR="00327E7B" w:rsidRPr="004168C0" w:rsidRDefault="004168C0" w:rsidP="004168C0">
      <w:pPr>
        <w:jc w:val="center"/>
        <w:rPr>
          <w:lang w:val="es-ES"/>
        </w:rPr>
      </w:pPr>
      <w:r w:rsidRPr="004168C0">
        <w:rPr>
          <w:lang w:val="es-ES"/>
        </w:rPr>
        <w:t>Código: ALCRO  |  20 Dias</w:t>
      </w:r>
    </w:p>
    <w:p w14:paraId="24DE77E8" w14:textId="77777777" w:rsidR="00327E7B" w:rsidRPr="004168C0" w:rsidRDefault="00327E7B">
      <w:pPr>
        <w:rPr>
          <w:lang w:val="es-ES"/>
        </w:rPr>
      </w:pPr>
    </w:p>
    <w:p w14:paraId="05AAD108" w14:textId="77777777" w:rsidR="00327E7B" w:rsidRPr="004168C0" w:rsidRDefault="004168C0">
      <w:pPr>
        <w:pStyle w:val="Ttulo2"/>
        <w:rPr>
          <w:lang w:val="es-ES"/>
        </w:rPr>
      </w:pPr>
      <w:r w:rsidRPr="004168C0">
        <w:rPr>
          <w:lang w:val="es-ES"/>
        </w:rPr>
        <w:t>SAÍDAS GARANTIDAS 2027</w:t>
      </w:r>
    </w:p>
    <w:p w14:paraId="0521D9E8" w14:textId="77777777" w:rsidR="00327E7B" w:rsidRPr="004168C0" w:rsidRDefault="004168C0">
      <w:pPr>
        <w:rPr>
          <w:lang w:val="es-ES"/>
        </w:rPr>
      </w:pPr>
      <w:r w:rsidRPr="004168C0">
        <w:rPr>
          <w:lang w:val="es-ES"/>
        </w:rPr>
        <w:t>MAIO . . . . . . . . . . . . . . . . . . . . . . . . . . . 16</w:t>
      </w:r>
    </w:p>
    <w:p w14:paraId="7EB13D05" w14:textId="77777777" w:rsidR="00327E7B" w:rsidRPr="004168C0" w:rsidRDefault="004168C0">
      <w:pPr>
        <w:rPr>
          <w:lang w:val="es-ES"/>
        </w:rPr>
      </w:pPr>
      <w:r w:rsidRPr="004168C0">
        <w:rPr>
          <w:lang w:val="es-ES"/>
        </w:rPr>
        <w:t>JUNHO . . . . . . . . . . . . . . . . . . . . . . . . . . 13</w:t>
      </w:r>
    </w:p>
    <w:p w14:paraId="707EDB4E" w14:textId="77777777" w:rsidR="00327E7B" w:rsidRPr="004168C0" w:rsidRDefault="004168C0">
      <w:pPr>
        <w:rPr>
          <w:lang w:val="es-ES"/>
        </w:rPr>
      </w:pPr>
      <w:r w:rsidRPr="004168C0">
        <w:rPr>
          <w:lang w:val="es-ES"/>
        </w:rPr>
        <w:t>AGOSTO . . . . . . . . . . . . . . . . . . . . . . . . . 22</w:t>
      </w:r>
    </w:p>
    <w:p w14:paraId="4DB02E28" w14:textId="77777777" w:rsidR="00327E7B" w:rsidRPr="004168C0" w:rsidRDefault="004168C0">
      <w:pPr>
        <w:rPr>
          <w:lang w:val="es-ES"/>
        </w:rPr>
      </w:pPr>
      <w:r w:rsidRPr="004168C0">
        <w:rPr>
          <w:lang w:val="es-ES"/>
        </w:rPr>
        <w:t xml:space="preserve">SETEMBRO . . . . . . . . . . . . . . . . . . . . . . . . </w:t>
      </w:r>
      <w:r w:rsidRPr="002C3B4E">
        <w:rPr>
          <w:color w:val="FF0000"/>
          <w:lang w:val="es-ES"/>
        </w:rPr>
        <w:t>19</w:t>
      </w:r>
    </w:p>
    <w:p w14:paraId="7AE780E1" w14:textId="77777777" w:rsidR="00327E7B" w:rsidRPr="004168C0" w:rsidRDefault="00327E7B">
      <w:pPr>
        <w:rPr>
          <w:lang w:val="es-ES"/>
        </w:rPr>
      </w:pPr>
    </w:p>
    <w:p w14:paraId="1E483B77" w14:textId="77777777" w:rsidR="00327E7B" w:rsidRPr="004168C0" w:rsidRDefault="004168C0">
      <w:pPr>
        <w:pStyle w:val="Ttulo2"/>
        <w:rPr>
          <w:lang w:val="es-ES"/>
        </w:rPr>
      </w:pPr>
      <w:r w:rsidRPr="004168C0">
        <w:rPr>
          <w:lang w:val="es-ES"/>
        </w:rPr>
        <w:t>HOTÉIS PREVISTOS</w:t>
      </w:r>
    </w:p>
    <w:p w14:paraId="541E044B" w14:textId="77777777" w:rsidR="00327E7B" w:rsidRPr="004168C0" w:rsidRDefault="004168C0">
      <w:pPr>
        <w:rPr>
          <w:lang w:val="es-ES"/>
        </w:rPr>
      </w:pPr>
      <w:r w:rsidRPr="004168C0">
        <w:rPr>
          <w:lang w:val="es-ES"/>
        </w:rPr>
        <w:t>(ou similares na categoria indicada, conforme a cidade)</w:t>
      </w:r>
    </w:p>
    <w:p w14:paraId="1E9796B4" w14:textId="2CB448A4" w:rsidR="00327E7B" w:rsidRPr="004168C0" w:rsidRDefault="004168C0">
      <w:pPr>
        <w:rPr>
          <w:lang w:val="es-ES"/>
        </w:rPr>
      </w:pPr>
      <w:r w:rsidRPr="004168C0">
        <w:rPr>
          <w:b/>
          <w:lang w:val="es-ES"/>
        </w:rPr>
        <w:t xml:space="preserve">FRANKFURT: </w:t>
      </w:r>
      <w:r w:rsidR="00BE05E0" w:rsidRPr="004168C0">
        <w:rPr>
          <w:lang w:val="es-ES"/>
        </w:rPr>
        <w:t xml:space="preserve">MARRIOTT </w:t>
      </w:r>
      <w:r w:rsidRPr="004168C0">
        <w:rPr>
          <w:lang w:val="es-ES"/>
        </w:rPr>
        <w:t>★★★★</w:t>
      </w:r>
    </w:p>
    <w:p w14:paraId="387D289F" w14:textId="77777777" w:rsidR="00327E7B" w:rsidRPr="004168C0" w:rsidRDefault="004168C0">
      <w:pPr>
        <w:rPr>
          <w:lang w:val="es-ES"/>
        </w:rPr>
      </w:pPr>
      <w:r w:rsidRPr="004168C0">
        <w:rPr>
          <w:b/>
          <w:lang w:val="es-ES"/>
        </w:rPr>
        <w:t xml:space="preserve">HEIDELBERG: </w:t>
      </w:r>
      <w:r w:rsidRPr="004168C0">
        <w:rPr>
          <w:lang w:val="es-ES"/>
        </w:rPr>
        <w:t>MARRIOTT ★★★★</w:t>
      </w:r>
    </w:p>
    <w:p w14:paraId="348C1C33" w14:textId="77777777" w:rsidR="00327E7B" w:rsidRPr="002C3B4E" w:rsidRDefault="004168C0">
      <w:pPr>
        <w:rPr>
          <w:lang w:val="en-GB"/>
        </w:rPr>
      </w:pPr>
      <w:r w:rsidRPr="002C3B4E">
        <w:rPr>
          <w:b/>
          <w:lang w:val="en-GB"/>
        </w:rPr>
        <w:t xml:space="preserve">FRIBURGO: </w:t>
      </w:r>
      <w:r w:rsidRPr="002C3B4E">
        <w:rPr>
          <w:lang w:val="en-GB"/>
        </w:rPr>
        <w:t>LEONARDO CITY CENTER ★★★★  /  HAMPTON BY HILTON ★★★★ (saída Maio 16)</w:t>
      </w:r>
    </w:p>
    <w:p w14:paraId="7E22B275" w14:textId="77777777" w:rsidR="00327E7B" w:rsidRDefault="004168C0">
      <w:r>
        <w:rPr>
          <w:b/>
        </w:rPr>
        <w:t xml:space="preserve">MUNIQUE: </w:t>
      </w:r>
      <w:r>
        <w:t>WESTIN GRAND MUNICH ★★★★(s)</w:t>
      </w:r>
    </w:p>
    <w:p w14:paraId="14251BDB" w14:textId="77777777" w:rsidR="00327E7B" w:rsidRDefault="004168C0">
      <w:r>
        <w:rPr>
          <w:b/>
        </w:rPr>
        <w:t xml:space="preserve">VIENA: </w:t>
      </w:r>
      <w:r>
        <w:t>INTERCONTINENTAL ★★★★(s)</w:t>
      </w:r>
    </w:p>
    <w:p w14:paraId="6EAA6304" w14:textId="77777777" w:rsidR="00327E7B" w:rsidRDefault="004168C0">
      <w:r>
        <w:rPr>
          <w:b/>
        </w:rPr>
        <w:t xml:space="preserve">LIUBLIANA: </w:t>
      </w:r>
      <w:r>
        <w:t>GRAND PLAZA ★★★★(s)</w:t>
      </w:r>
    </w:p>
    <w:p w14:paraId="19A59514" w14:textId="77777777" w:rsidR="00327E7B" w:rsidRDefault="004168C0">
      <w:r>
        <w:rPr>
          <w:b/>
        </w:rPr>
        <w:t xml:space="preserve">SPLIT: </w:t>
      </w:r>
      <w:r>
        <w:t>HOTEL ATRIUM ★★★★(s)</w:t>
      </w:r>
    </w:p>
    <w:p w14:paraId="0054E73A" w14:textId="77777777" w:rsidR="00327E7B" w:rsidRDefault="004168C0">
      <w:r>
        <w:rPr>
          <w:b/>
        </w:rPr>
        <w:t xml:space="preserve">DUBROVNIK: </w:t>
      </w:r>
      <w:r>
        <w:t>DUBROVNIK PALACE ★★★★(s)</w:t>
      </w:r>
    </w:p>
    <w:p w14:paraId="54375012" w14:textId="77777777" w:rsidR="00327E7B" w:rsidRDefault="004168C0">
      <w:r>
        <w:rPr>
          <w:b/>
        </w:rPr>
        <w:t xml:space="preserve">SARAJEVO: </w:t>
      </w:r>
      <w:r>
        <w:t>HOTEL PRESIDENT ★★★★(s)  /  HOTEL EUROPE ★★★★(s)</w:t>
      </w:r>
    </w:p>
    <w:p w14:paraId="69079EA0" w14:textId="77777777" w:rsidR="00327E7B" w:rsidRDefault="004168C0">
      <w:r>
        <w:rPr>
          <w:b/>
        </w:rPr>
        <w:t xml:space="preserve">ZAGREB: </w:t>
      </w:r>
      <w:r>
        <w:t>HOTEL SHERATON ★★★★(s)</w:t>
      </w:r>
    </w:p>
    <w:p w14:paraId="645D516A" w14:textId="77777777" w:rsidR="00327E7B" w:rsidRDefault="00327E7B"/>
    <w:p w14:paraId="6B0941EC" w14:textId="77777777" w:rsidR="00327E7B" w:rsidRDefault="004168C0">
      <w:pPr>
        <w:pStyle w:val="Ttulo2"/>
      </w:pPr>
      <w:r>
        <w:lastRenderedPageBreak/>
        <w:t>SERVIÇOS INCLUÍDOS</w:t>
      </w:r>
    </w:p>
    <w:p w14:paraId="5D32E295" w14:textId="77777777" w:rsidR="00327E7B" w:rsidRDefault="004168C0">
      <w:pPr>
        <w:pStyle w:val="Listaconvietas"/>
      </w:pPr>
      <w:r>
        <w:t>Guia acompanhante em espanhol</w:t>
      </w:r>
    </w:p>
    <w:p w14:paraId="042B650B" w14:textId="77777777" w:rsidR="00327E7B" w:rsidRPr="004168C0" w:rsidRDefault="004168C0">
      <w:pPr>
        <w:pStyle w:val="Listaconvietas"/>
        <w:rPr>
          <w:lang w:val="es-ES"/>
        </w:rPr>
      </w:pPr>
      <w:r w:rsidRPr="004168C0">
        <w:rPr>
          <w:lang w:val="es-ES"/>
        </w:rPr>
        <w:t>19 noites com café da manhã tipo buffet</w:t>
      </w:r>
    </w:p>
    <w:p w14:paraId="0FD01497" w14:textId="77777777" w:rsidR="00327E7B" w:rsidRPr="004168C0" w:rsidRDefault="004168C0">
      <w:pPr>
        <w:pStyle w:val="Listaconvietas"/>
        <w:rPr>
          <w:lang w:val="es-ES"/>
        </w:rPr>
      </w:pPr>
      <w:r w:rsidRPr="004168C0">
        <w:rPr>
          <w:lang w:val="es-ES"/>
        </w:rPr>
        <w:t>Entradas e experiências conforme o itinerário</w:t>
      </w:r>
    </w:p>
    <w:p w14:paraId="3CB2A42C" w14:textId="77777777" w:rsidR="00327E7B" w:rsidRDefault="004168C0">
      <w:pPr>
        <w:pStyle w:val="Listaconvietas"/>
      </w:pPr>
      <w:r>
        <w:t>1 Jantar típico em Viena</w:t>
      </w:r>
    </w:p>
    <w:p w14:paraId="2C50F21E" w14:textId="77777777" w:rsidR="00327E7B" w:rsidRDefault="00327E7B"/>
    <w:p w14:paraId="38654356" w14:textId="77777777" w:rsidR="00327E7B" w:rsidRDefault="004168C0">
      <w:pPr>
        <w:pStyle w:val="Ttulo2"/>
      </w:pPr>
      <w:r>
        <w:t>TARIFAS EM EUROS</w:t>
      </w:r>
    </w:p>
    <w:p w14:paraId="1FD51D4D" w14:textId="77777777" w:rsidR="00327E7B" w:rsidRDefault="004168C0">
      <w:r>
        <w:t>€ 5.085,– por pessoa em apto. duplo</w:t>
      </w:r>
    </w:p>
    <w:p w14:paraId="4DD1CB65" w14:textId="77777777" w:rsidR="00327E7B" w:rsidRDefault="004168C0">
      <w:r>
        <w:t>€ 2.660,– suplemento individual</w:t>
      </w:r>
    </w:p>
    <w:p w14:paraId="0474B2EB" w14:textId="5C0EB9DA" w:rsidR="00327E7B" w:rsidRPr="002C3B4E" w:rsidRDefault="004168C0">
      <w:pPr>
        <w:rPr>
          <w:color w:val="FF0000"/>
          <w:lang w:val="es-ES"/>
        </w:rPr>
      </w:pPr>
      <w:r w:rsidRPr="002C3B4E">
        <w:rPr>
          <w:color w:val="FF0000"/>
          <w:lang w:val="es-ES"/>
        </w:rPr>
        <w:t xml:space="preserve">€ 300,- </w:t>
      </w:r>
      <w:r w:rsidR="002C3B4E" w:rsidRPr="002C3B4E">
        <w:rPr>
          <w:color w:val="FF0000"/>
          <w:lang w:val="es-ES"/>
        </w:rPr>
        <w:t>suplemento de hospedagem por pessoa para a saída Setembro 19</w:t>
      </w:r>
    </w:p>
    <w:p w14:paraId="0C0090F4" w14:textId="77777777" w:rsidR="00327E7B" w:rsidRPr="002C3B4E" w:rsidRDefault="004168C0">
      <w:pPr>
        <w:rPr>
          <w:color w:val="FF0000"/>
          <w:lang w:val="es-ES"/>
        </w:rPr>
      </w:pPr>
      <w:r w:rsidRPr="002C3B4E">
        <w:rPr>
          <w:color w:val="FF0000"/>
          <w:lang w:val="es-ES"/>
        </w:rPr>
        <w:t xml:space="preserve">INGRESSO PARA A OKTOBERFEST </w:t>
      </w:r>
      <w:r w:rsidRPr="001A05E7">
        <w:rPr>
          <w:b/>
          <w:bCs/>
          <w:color w:val="FF0000"/>
          <w:lang w:val="es-ES"/>
        </w:rPr>
        <w:t>NÃO INCLUÍDO</w:t>
      </w:r>
    </w:p>
    <w:p w14:paraId="0CC5A13B" w14:textId="77777777" w:rsidR="00327E7B" w:rsidRPr="004168C0" w:rsidRDefault="004168C0">
      <w:pPr>
        <w:rPr>
          <w:lang w:val="es-ES"/>
        </w:rPr>
      </w:pPr>
      <w:r w:rsidRPr="004168C0">
        <w:rPr>
          <w:lang w:val="es-ES"/>
        </w:rPr>
        <w:t>5% desconto para o terceiro passageiro em quarto com +2 pessoas (QUARTO TRIPLO).</w:t>
      </w:r>
    </w:p>
    <w:p w14:paraId="14C71DF1" w14:textId="77777777" w:rsidR="00327E7B" w:rsidRPr="004168C0" w:rsidRDefault="00327E7B">
      <w:pPr>
        <w:rPr>
          <w:lang w:val="es-ES"/>
        </w:rPr>
      </w:pPr>
    </w:p>
    <w:p w14:paraId="35D4614C" w14:textId="77777777" w:rsidR="00327E7B" w:rsidRPr="004168C0" w:rsidRDefault="004168C0">
      <w:pPr>
        <w:pStyle w:val="Ttulo1"/>
        <w:rPr>
          <w:lang w:val="es-ES"/>
        </w:rPr>
      </w:pPr>
      <w:r w:rsidRPr="004168C0">
        <w:rPr>
          <w:lang w:val="es-ES"/>
        </w:rPr>
        <w:t>ITINERÁRIO</w:t>
      </w:r>
    </w:p>
    <w:p w14:paraId="2FA563AC" w14:textId="77777777" w:rsidR="00327E7B" w:rsidRPr="004168C0" w:rsidRDefault="004168C0">
      <w:pPr>
        <w:pStyle w:val="Ttulo2"/>
        <w:rPr>
          <w:lang w:val="es-ES"/>
        </w:rPr>
      </w:pPr>
      <w:r w:rsidRPr="004168C0">
        <w:rPr>
          <w:lang w:val="es-ES"/>
        </w:rPr>
        <w:t>DIA 1 DOM FRANKFURT</w:t>
      </w:r>
    </w:p>
    <w:p w14:paraId="76ED86C3" w14:textId="77777777" w:rsidR="00327E7B" w:rsidRPr="004168C0" w:rsidRDefault="004168C0">
      <w:pPr>
        <w:rPr>
          <w:lang w:val="es-ES"/>
        </w:rPr>
      </w:pPr>
      <w:r w:rsidRPr="004168C0">
        <w:rPr>
          <w:lang w:val="es-ES"/>
        </w:rPr>
        <w:t>Chegada a Frankfurt e traslado ao hotel. O guia estará no hotel a partir das 19h00.</w:t>
      </w:r>
    </w:p>
    <w:p w14:paraId="1157D969" w14:textId="77777777" w:rsidR="00327E7B" w:rsidRPr="004168C0" w:rsidRDefault="00327E7B">
      <w:pPr>
        <w:rPr>
          <w:lang w:val="es-ES"/>
        </w:rPr>
      </w:pPr>
    </w:p>
    <w:p w14:paraId="723C3A47" w14:textId="77777777" w:rsidR="00327E7B" w:rsidRPr="004168C0" w:rsidRDefault="004168C0">
      <w:pPr>
        <w:pStyle w:val="Ttulo2"/>
        <w:rPr>
          <w:lang w:val="es-ES"/>
        </w:rPr>
      </w:pPr>
      <w:r w:rsidRPr="004168C0">
        <w:rPr>
          <w:lang w:val="es-ES"/>
        </w:rPr>
        <w:t>DIA 2 SEG FRANKFURT - ROTHENBURG - HEIDELBERG</w:t>
      </w:r>
    </w:p>
    <w:p w14:paraId="0B94AB49" w14:textId="77777777" w:rsidR="00327E7B" w:rsidRPr="004168C0" w:rsidRDefault="004168C0">
      <w:pPr>
        <w:rPr>
          <w:lang w:val="es-ES"/>
        </w:rPr>
      </w:pPr>
      <w:r w:rsidRPr="004168C0">
        <w:rPr>
          <w:lang w:val="es-ES"/>
        </w:rPr>
        <w:t xml:space="preserve">Após o café da manhã, realizaremos a visita da cidade de Frankfurt, onde conheceremos o centro histórico com o Römer, a Prefeitura, a Catedral e a Paulskirche (Igreja de São Paulo). Também veremos a Casa de Goethe, local de nascimento do grande poeta alemão, assim como as instalações da Feira de Frankfurt, sede de exposições internacionais. Veremos a Alte Oper (Ópera Antiga) e o distrito financeiro, com seus arranha-céus, entre eles alguns dos mais altos da Europa. Além disso, passaremos pelo Banco Central Europeu, a Hauptwache e a rua comercial 'Zeil', assim como pelas torres das antigas muralhas e os museus às margens do Reno. </w:t>
      </w:r>
      <w:r w:rsidRPr="004168C0">
        <w:rPr>
          <w:lang w:val="de-AT"/>
        </w:rPr>
        <w:t xml:space="preserve">Em seguida, saída em direção a Rothenburg ob der Tauber. </w:t>
      </w:r>
      <w:r w:rsidRPr="004168C0">
        <w:rPr>
          <w:lang w:val="es-ES"/>
        </w:rPr>
        <w:t xml:space="preserve">Ao chegar, a cidade oferece uma autêntica paisagem medieval, com suas muralhas perfeitamente conservadas e ruas de paralelepípedos que evocam tempos de cavaleiros e donzelas. A praça do </w:t>
      </w:r>
      <w:r w:rsidRPr="004168C0">
        <w:rPr>
          <w:lang w:val="es-ES"/>
        </w:rPr>
        <w:lastRenderedPageBreak/>
        <w:t>mercado, com sua pitoresca prefeitura e casas em enxaimel, constitui o coração deste destino. À tarde, continuação até Heidelberg. Hospedagem.</w:t>
      </w:r>
    </w:p>
    <w:p w14:paraId="617BBBCD" w14:textId="77777777" w:rsidR="00327E7B" w:rsidRPr="004168C0" w:rsidRDefault="00327E7B">
      <w:pPr>
        <w:rPr>
          <w:lang w:val="es-ES"/>
        </w:rPr>
      </w:pPr>
    </w:p>
    <w:p w14:paraId="62E08EB9" w14:textId="77777777" w:rsidR="00327E7B" w:rsidRPr="004168C0" w:rsidRDefault="004168C0">
      <w:pPr>
        <w:pStyle w:val="Ttulo2"/>
        <w:rPr>
          <w:lang w:val="es-ES"/>
        </w:rPr>
      </w:pPr>
      <w:r w:rsidRPr="004168C0">
        <w:rPr>
          <w:lang w:val="es-ES"/>
        </w:rPr>
        <w:t>DIA 3 TER HEIDELBERG</w:t>
      </w:r>
    </w:p>
    <w:p w14:paraId="5BD03495" w14:textId="77777777" w:rsidR="00327E7B" w:rsidRPr="004168C0" w:rsidRDefault="004168C0">
      <w:pPr>
        <w:rPr>
          <w:lang w:val="es-ES"/>
        </w:rPr>
      </w:pPr>
      <w:r w:rsidRPr="004168C0">
        <w:rPr>
          <w:lang w:val="es-ES"/>
        </w:rPr>
        <w:t>A jornada começa com a visita de Heidelberg, a cidade universitária mais antiga da Alemanha. O percurso inicia-se no centro histórico, onde se destacam edifícios históricos como a antiga prefeitura e a Heiliggeistkirche, ambos do século XV, além das tradicionais casas em enxaimel. O ponto culminante é a visita ao castelo de Heidelberg, situado no alto da cidade, de onde se obtém uma magnífica vista do vale do Neckar. Em seu interior encontra-se a grande adega, que abriga o maior barril de vinho do mundo. Posteriormente, passeio pela Ponte Velha, uma construção de pedra do século XVIII que completa a visita. Tarde livre e hospedagem.</w:t>
      </w:r>
    </w:p>
    <w:p w14:paraId="5D7E2F1D" w14:textId="77777777" w:rsidR="00327E7B" w:rsidRPr="004168C0" w:rsidRDefault="00327E7B">
      <w:pPr>
        <w:rPr>
          <w:lang w:val="es-ES"/>
        </w:rPr>
      </w:pPr>
    </w:p>
    <w:p w14:paraId="4CE25675" w14:textId="77777777" w:rsidR="00327E7B" w:rsidRPr="004168C0" w:rsidRDefault="004168C0">
      <w:pPr>
        <w:pStyle w:val="Ttulo2"/>
        <w:rPr>
          <w:lang w:val="es-ES"/>
        </w:rPr>
      </w:pPr>
      <w:r w:rsidRPr="004168C0">
        <w:rPr>
          <w:lang w:val="es-ES"/>
        </w:rPr>
        <w:t>DIA 4 QUA HEIDELBERG - ESTRASBURGO - FRIBURGO</w:t>
      </w:r>
    </w:p>
    <w:p w14:paraId="221BA810" w14:textId="77777777" w:rsidR="00327E7B" w:rsidRPr="004168C0" w:rsidRDefault="004168C0">
      <w:pPr>
        <w:rPr>
          <w:lang w:val="es-ES"/>
        </w:rPr>
      </w:pPr>
      <w:r w:rsidRPr="004168C0">
        <w:rPr>
          <w:lang w:val="es-ES"/>
        </w:rPr>
        <w:t>O percurso de hoje transcorre através dos vales do Neckar e do Reno, onde os vinhedos se estendem sobre suaves colinas que se refletem no rio. Ao aproximar-se da fronteira francesa, a paisagem dá lugar a bosques densos e colinas onduladas. Chegada a Estrasburgo, cidade de grande riqueza histórica e cultural, famosa por sua catedral gótica e seu encantador centro histórico. Destaca-se o bairro de La Petite France, com suas casas tradicionais e canais, assim como a Praça da Catedral, especialmente animada durante o mercado de Natal. Após uma breve visita panorâmica, continuação até Friburgo.</w:t>
      </w:r>
    </w:p>
    <w:p w14:paraId="1A0B3453" w14:textId="77777777" w:rsidR="00327E7B" w:rsidRPr="004168C0" w:rsidRDefault="00327E7B">
      <w:pPr>
        <w:rPr>
          <w:lang w:val="es-ES"/>
        </w:rPr>
      </w:pPr>
    </w:p>
    <w:p w14:paraId="3AE304B5" w14:textId="77777777" w:rsidR="00327E7B" w:rsidRPr="004168C0" w:rsidRDefault="004168C0">
      <w:pPr>
        <w:pStyle w:val="Ttulo2"/>
        <w:rPr>
          <w:lang w:val="es-ES"/>
        </w:rPr>
      </w:pPr>
      <w:r w:rsidRPr="004168C0">
        <w:rPr>
          <w:lang w:val="es-ES"/>
        </w:rPr>
        <w:t>DIA 5 QUI FRIBURGO - FLORESTA NEGRA - LINDAU - MUNIQUE</w:t>
      </w:r>
    </w:p>
    <w:p w14:paraId="32386234" w14:textId="77777777" w:rsidR="00327E7B" w:rsidRPr="004168C0" w:rsidRDefault="004168C0">
      <w:pPr>
        <w:rPr>
          <w:lang w:val="es-ES"/>
        </w:rPr>
      </w:pPr>
      <w:r w:rsidRPr="004168C0">
        <w:rPr>
          <w:lang w:val="es-ES"/>
        </w:rPr>
        <w:t xml:space="preserve">Saída de Friburgo em direção à Floresta Negra, atravessando paisagens de grande beleza natural. Nossa primeira parada será para degustar uma autêntica torta de cerejas da Floresta Negra, acompanhada de café, e apreciar um dos sabores mais tradicionais e emblemáticos da região. Uma pausa doce ideal para se aproximar da gastronomia local em um ambiente agradável. Em seguida, veremos o maior relógio cuco do mundo, localizado em Schonach Untertal. Construído pelo relojoeiro Josef Dold e sua família, este impressionante mecanismo de madeira mede mais de três metros e representa uma mostra excepcional da tradição artesanal da região. A viagem continua em direção a Lindau, uma pitoresca cidade situada em uma ilha no Lago de Constança, conhecida por seu porto e sua arquitetura histórica. Após uma breve parada, continuação para Munique, atravessando a região de Allgäu, caracterizada por seus </w:t>
      </w:r>
      <w:r w:rsidRPr="004168C0">
        <w:rPr>
          <w:lang w:val="es-ES"/>
        </w:rPr>
        <w:lastRenderedPageBreak/>
        <w:t>verdes prados, bosques e casas tradicionais decoradas com flores. Chegada e hospedagem.</w:t>
      </w:r>
    </w:p>
    <w:p w14:paraId="381C458D" w14:textId="77777777" w:rsidR="00327E7B" w:rsidRPr="004168C0" w:rsidRDefault="00327E7B">
      <w:pPr>
        <w:rPr>
          <w:lang w:val="es-ES"/>
        </w:rPr>
      </w:pPr>
    </w:p>
    <w:p w14:paraId="2FA4F1D7" w14:textId="77777777" w:rsidR="00327E7B" w:rsidRPr="004168C0" w:rsidRDefault="004168C0">
      <w:pPr>
        <w:pStyle w:val="Ttulo2"/>
        <w:rPr>
          <w:lang w:val="es-ES"/>
        </w:rPr>
      </w:pPr>
      <w:r w:rsidRPr="004168C0">
        <w:rPr>
          <w:lang w:val="es-ES"/>
        </w:rPr>
        <w:t>DIA 6 SEX MUNIQUE</w:t>
      </w:r>
    </w:p>
    <w:p w14:paraId="65DE80BF" w14:textId="77777777" w:rsidR="00327E7B" w:rsidRPr="004168C0" w:rsidRDefault="004168C0">
      <w:pPr>
        <w:rPr>
          <w:lang w:val="es-ES"/>
        </w:rPr>
      </w:pPr>
      <w:r w:rsidRPr="004168C0">
        <w:rPr>
          <w:lang w:val="es-ES"/>
        </w:rPr>
        <w:t>Visita panorâmica de Munique, capital da Baviera, situada às margens do rio Isar. O percurso começa na porta medieval Karlstor e continua até a Igreja de São Miguel, onde se encontram os restos do rei Luís II. Através da Marienplatz chega-se à Prefeitura, famosa por seu carrilhão, e à Frauenkirche, cuja entrada conserva, segundo a lenda, a pegada do Diabo. O itinerário inclui ainda a Praça da Ópera, a Feldherrnhalle, a igreja Bürgersaalkirche, a Residência Real e a Igreja de São Pedro. Antes de finalizar, realiza-se um passeio pelo Jardim Inglês, um dos maiores parques urbanos da Europa. Hospedagem.</w:t>
      </w:r>
    </w:p>
    <w:p w14:paraId="23FE0FB5" w14:textId="77777777" w:rsidR="00327E7B" w:rsidRPr="004168C0" w:rsidRDefault="00327E7B">
      <w:pPr>
        <w:rPr>
          <w:lang w:val="es-ES"/>
        </w:rPr>
      </w:pPr>
    </w:p>
    <w:p w14:paraId="64AD50F1" w14:textId="77777777" w:rsidR="00327E7B" w:rsidRPr="004168C0" w:rsidRDefault="004168C0">
      <w:pPr>
        <w:pStyle w:val="Ttulo2"/>
        <w:rPr>
          <w:lang w:val="es-ES"/>
        </w:rPr>
      </w:pPr>
      <w:r w:rsidRPr="004168C0">
        <w:rPr>
          <w:lang w:val="es-ES"/>
        </w:rPr>
        <w:t>DIA 7 SÁB MUNIQUE - NEUSCHWANSTEIN - MUNIQUE</w:t>
      </w:r>
    </w:p>
    <w:p w14:paraId="6807249C" w14:textId="77777777" w:rsidR="00327E7B" w:rsidRPr="004168C0" w:rsidRDefault="004168C0">
      <w:pPr>
        <w:rPr>
          <w:lang w:val="es-ES"/>
        </w:rPr>
      </w:pPr>
      <w:r w:rsidRPr="004168C0">
        <w:rPr>
          <w:lang w:val="es-ES"/>
        </w:rPr>
        <w:t>Excursão ao Castelo de Neuschwanstein, mandado construir pelo rei Luís II da Baviera. Inspirado nos castelos medievais dos Cavaleiros Teutônicos, seu interior recria um mundo de lendas e mitologia. À tarde, passagem por Oberammergau, conhecido pela representação da Paixão que se realiza a cada dez anos desde 1633. Posteriormente, visita à abadia beneditina de Ettal. Retorno a Munique e hospedagem.</w:t>
      </w:r>
    </w:p>
    <w:p w14:paraId="7514668F" w14:textId="77777777" w:rsidR="00327E7B" w:rsidRPr="004168C0" w:rsidRDefault="00327E7B">
      <w:pPr>
        <w:rPr>
          <w:lang w:val="es-ES"/>
        </w:rPr>
      </w:pPr>
    </w:p>
    <w:p w14:paraId="2AAF7FC0" w14:textId="77777777" w:rsidR="00327E7B" w:rsidRPr="004168C0" w:rsidRDefault="004168C0">
      <w:pPr>
        <w:pStyle w:val="Ttulo2"/>
        <w:rPr>
          <w:lang w:val="es-ES"/>
        </w:rPr>
      </w:pPr>
      <w:r w:rsidRPr="004168C0">
        <w:rPr>
          <w:lang w:val="es-ES"/>
        </w:rPr>
        <w:t>DIA 8 DOM MUNIQUE - VALE DO DANÚBIO - VIENA</w:t>
      </w:r>
    </w:p>
    <w:p w14:paraId="29C4AFB5" w14:textId="77777777" w:rsidR="00327E7B" w:rsidRPr="004168C0" w:rsidRDefault="004168C0">
      <w:pPr>
        <w:rPr>
          <w:lang w:val="es-ES"/>
        </w:rPr>
      </w:pPr>
      <w:r w:rsidRPr="004168C0">
        <w:rPr>
          <w:lang w:val="es-ES"/>
        </w:rPr>
        <w:t>Café da manhã e saída para Viena, passando pelo Vale do Danúbio. Apresentamos a beleza do Vale do Danúbio por meio de um cenário romântico, repleto de histórias e lendas. Faremos um breve passeio por Dürnstein, cidade medieval famosa por ter sido o local onde o rei Ricardo foi mantido prisioneiro em seu castelo (hoje em ruínas). Continuação para Viena. Chegada e acomodação. À noite, jantar típico austríaco no famoso Restaurante Marchfelderhof, conhecido além das fronteiras do país. Neste ambiente verdadeiramente único, você logo terá a sensação de que a Imperatriz Sissi está sentada ao seu lado à mesa. Naturalmente, as bebidas também estão incluídas.</w:t>
      </w:r>
    </w:p>
    <w:p w14:paraId="79958D1D" w14:textId="77777777" w:rsidR="00327E7B" w:rsidRPr="004168C0" w:rsidRDefault="00327E7B">
      <w:pPr>
        <w:rPr>
          <w:lang w:val="es-ES"/>
        </w:rPr>
      </w:pPr>
    </w:p>
    <w:p w14:paraId="795393FB" w14:textId="77777777" w:rsidR="00327E7B" w:rsidRPr="004168C0" w:rsidRDefault="004168C0">
      <w:pPr>
        <w:pStyle w:val="Ttulo2"/>
        <w:rPr>
          <w:lang w:val="es-ES"/>
        </w:rPr>
      </w:pPr>
      <w:r w:rsidRPr="004168C0">
        <w:rPr>
          <w:lang w:val="es-ES"/>
        </w:rPr>
        <w:t>DIA 9 SEG VIENA</w:t>
      </w:r>
    </w:p>
    <w:p w14:paraId="16610D88" w14:textId="77777777" w:rsidR="00327E7B" w:rsidRPr="004168C0" w:rsidRDefault="004168C0">
      <w:pPr>
        <w:rPr>
          <w:lang w:val="es-ES"/>
        </w:rPr>
      </w:pPr>
      <w:r w:rsidRPr="004168C0">
        <w:rPr>
          <w:lang w:val="es-ES"/>
        </w:rPr>
        <w:t xml:space="preserve">Após o café da manhã no hotel, exploraremos Viena com uma visita panorâmica que oferece uma excelente impressão de seus numerosos atrativos. Visitaremos os jardins </w:t>
      </w:r>
      <w:r w:rsidRPr="004168C0">
        <w:rPr>
          <w:lang w:val="es-ES"/>
        </w:rPr>
        <w:lastRenderedPageBreak/>
        <w:t>do histórico Palácio Belvedere, antigo palácio de verão do príncipe Eugênio de Saboia, de onde poderá desfrutar de uma magnífica vista da cidade, imortalizada pelo artista Giovanni Antonio Canal em suas pinturas. Continuaremos pela Ringstrasse, com edifícios emblemáticos como a Ópera Estatal, o Museu de Ciências Naturais, o Monumento a Maria Teresa, o Parlamento austríaco, a Prefeitura, o Teatro Nacional e o Hofburg, sede do nosso Presidente Federal. Passearemos pelas encantadoras ruas do centro histórico e visitaremos o interior da Catedral de Santo Estêvão. Também passaremos pelo Relógio Anker e pelo bairro judeu. O percurso termina na Maria-Theresien-Platz. Após a visita, terá a opção de participar de uma excursão ao Palácio de Schönbrunn. À tarde, possibilidade de assistir a um concerto de música clássica (ambas não incluídas).</w:t>
      </w:r>
    </w:p>
    <w:p w14:paraId="2450CBF0" w14:textId="77777777" w:rsidR="00327E7B" w:rsidRPr="004168C0" w:rsidRDefault="00327E7B">
      <w:pPr>
        <w:rPr>
          <w:lang w:val="es-ES"/>
        </w:rPr>
      </w:pPr>
    </w:p>
    <w:p w14:paraId="4AAC6C23" w14:textId="77777777" w:rsidR="00327E7B" w:rsidRPr="004168C0" w:rsidRDefault="004168C0">
      <w:pPr>
        <w:pStyle w:val="Ttulo2"/>
        <w:rPr>
          <w:lang w:val="es-ES"/>
        </w:rPr>
      </w:pPr>
      <w:r w:rsidRPr="004168C0">
        <w:rPr>
          <w:lang w:val="es-ES"/>
        </w:rPr>
        <w:t>DIA 10 TER VIENA - LIUBLIANA</w:t>
      </w:r>
    </w:p>
    <w:p w14:paraId="53BD4C29" w14:textId="77777777" w:rsidR="00327E7B" w:rsidRPr="004168C0" w:rsidRDefault="004168C0">
      <w:pPr>
        <w:rPr>
          <w:lang w:val="es-ES"/>
        </w:rPr>
      </w:pPr>
      <w:r w:rsidRPr="004168C0">
        <w:rPr>
          <w:lang w:val="es-ES"/>
        </w:rPr>
        <w:t>Pela manhã, partiremos de ônibus em direção a Ljubljana, a encantadora capital da Eslovênia. Na chegada, realizaremos um passeio a pé pelo centro histórico, onde se destacam a Prefeitura, a Fonte de Robba, as Três Pontes, a Universidade e o Parlamento. Hospedagem.</w:t>
      </w:r>
    </w:p>
    <w:p w14:paraId="201FABBF" w14:textId="77777777" w:rsidR="00327E7B" w:rsidRPr="004168C0" w:rsidRDefault="00327E7B">
      <w:pPr>
        <w:rPr>
          <w:lang w:val="es-ES"/>
        </w:rPr>
      </w:pPr>
    </w:p>
    <w:p w14:paraId="7A0C729C" w14:textId="77777777" w:rsidR="00327E7B" w:rsidRPr="004168C0" w:rsidRDefault="004168C0">
      <w:pPr>
        <w:pStyle w:val="Ttulo2"/>
        <w:rPr>
          <w:lang w:val="es-ES"/>
        </w:rPr>
      </w:pPr>
      <w:r w:rsidRPr="004168C0">
        <w:rPr>
          <w:lang w:val="es-ES"/>
        </w:rPr>
        <w:t>DIA 11 QUA LIUBLIANA - POSTOJNA - BLED - LIUBLIANA</w:t>
      </w:r>
    </w:p>
    <w:p w14:paraId="4A95BBAA" w14:textId="77777777" w:rsidR="00327E7B" w:rsidRPr="004168C0" w:rsidRDefault="004168C0">
      <w:pPr>
        <w:rPr>
          <w:lang w:val="es-ES"/>
        </w:rPr>
      </w:pPr>
      <w:r w:rsidRPr="004168C0">
        <w:rPr>
          <w:lang w:val="es-ES"/>
        </w:rPr>
        <w:t>Hoje seguiremos em direção a Postojna, famosa por suas impressionantes cavernas de estalactites. A visita será realizada em um trem turístico mineiro que percorre espaços tão evocativos como o Salão de Baile e o Paraíso. Destaca-se especialmente a grande caverna abobadada conhecida como Sala de Concertos. Em seguida, continuação até Bled, com seu icônico lago e sua pequena ilha, uma das imagens mais representativas do país. Retorno a Ljubljana e hospedagem.</w:t>
      </w:r>
    </w:p>
    <w:p w14:paraId="6D4D3F4C" w14:textId="77777777" w:rsidR="00327E7B" w:rsidRPr="004168C0" w:rsidRDefault="00327E7B">
      <w:pPr>
        <w:rPr>
          <w:lang w:val="es-ES"/>
        </w:rPr>
      </w:pPr>
    </w:p>
    <w:p w14:paraId="47823EF2" w14:textId="77777777" w:rsidR="00327E7B" w:rsidRPr="004168C0" w:rsidRDefault="004168C0">
      <w:pPr>
        <w:pStyle w:val="Ttulo2"/>
        <w:rPr>
          <w:lang w:val="es-ES"/>
        </w:rPr>
      </w:pPr>
      <w:r w:rsidRPr="004168C0">
        <w:rPr>
          <w:lang w:val="es-ES"/>
        </w:rPr>
        <w:t>DIA 12 QUI LIUBLIANA - ZADAR - SPLIT</w:t>
      </w:r>
    </w:p>
    <w:p w14:paraId="6AB598F6" w14:textId="77777777" w:rsidR="00327E7B" w:rsidRPr="004168C0" w:rsidRDefault="004168C0">
      <w:pPr>
        <w:rPr>
          <w:lang w:val="es-ES"/>
        </w:rPr>
      </w:pPr>
      <w:r w:rsidRPr="004168C0">
        <w:rPr>
          <w:lang w:val="es-ES"/>
        </w:rPr>
        <w:t>Deixaremos Ljubljana para seguir em direção a Zadar, cidade que foi o centro administrativo da Dalmácia bizantina e alcançou grande importância na Europa no século XVII. Na chegada, visitaremos as ruínas do Forum Romanum e a Igreja de São Donato do século IX. Posteriormente, continuação até Split, principal cidade da região da Dalmácia. Hospedagem.</w:t>
      </w:r>
    </w:p>
    <w:p w14:paraId="53BA0768" w14:textId="77777777" w:rsidR="00327E7B" w:rsidRPr="004168C0" w:rsidRDefault="00327E7B">
      <w:pPr>
        <w:rPr>
          <w:lang w:val="es-ES"/>
        </w:rPr>
      </w:pPr>
    </w:p>
    <w:p w14:paraId="22BB0C28" w14:textId="77777777" w:rsidR="00327E7B" w:rsidRPr="004168C0" w:rsidRDefault="004168C0">
      <w:pPr>
        <w:pStyle w:val="Ttulo2"/>
        <w:rPr>
          <w:lang w:val="es-ES"/>
        </w:rPr>
      </w:pPr>
      <w:r w:rsidRPr="004168C0">
        <w:rPr>
          <w:lang w:val="es-ES"/>
        </w:rPr>
        <w:lastRenderedPageBreak/>
        <w:t>DIA 13 SEX SPLIT</w:t>
      </w:r>
    </w:p>
    <w:p w14:paraId="7CCE192B" w14:textId="77777777" w:rsidR="00327E7B" w:rsidRPr="004168C0" w:rsidRDefault="004168C0">
      <w:pPr>
        <w:rPr>
          <w:lang w:val="es-ES"/>
        </w:rPr>
      </w:pPr>
      <w:r w:rsidRPr="004168C0">
        <w:rPr>
          <w:lang w:val="es-ES"/>
        </w:rPr>
        <w:t>Dedicaremos o dia a descobrir Split, cidade que surgiu ao redor do monumental palácio do imperador romano Diocleciano. Passeando por suas praças e pelo animado calçadão à beira do Adriático, conheceremos seus principais atrativos, como o Vestíbulo do Palácio, o Peristilo, o campanário da Catedral de São Domnio e o Templo de Júpiter. Hospedagem.</w:t>
      </w:r>
    </w:p>
    <w:p w14:paraId="09A88122" w14:textId="77777777" w:rsidR="00327E7B" w:rsidRPr="004168C0" w:rsidRDefault="00327E7B">
      <w:pPr>
        <w:rPr>
          <w:lang w:val="es-ES"/>
        </w:rPr>
      </w:pPr>
    </w:p>
    <w:p w14:paraId="206EA83B" w14:textId="77777777" w:rsidR="00327E7B" w:rsidRPr="004168C0" w:rsidRDefault="004168C0">
      <w:pPr>
        <w:pStyle w:val="Ttulo2"/>
        <w:rPr>
          <w:lang w:val="es-ES"/>
        </w:rPr>
      </w:pPr>
      <w:r w:rsidRPr="004168C0">
        <w:rPr>
          <w:lang w:val="es-ES"/>
        </w:rPr>
        <w:t>DIA 14 SAB SPLIT - DUBROVNIK</w:t>
      </w:r>
    </w:p>
    <w:p w14:paraId="50389FB9" w14:textId="77777777" w:rsidR="00327E7B" w:rsidRPr="004168C0" w:rsidRDefault="004168C0">
      <w:pPr>
        <w:rPr>
          <w:lang w:val="es-ES"/>
        </w:rPr>
      </w:pPr>
      <w:r w:rsidRPr="004168C0">
        <w:rPr>
          <w:lang w:val="es-ES"/>
        </w:rPr>
        <w:t>Percorreremos a escarpada costa dálmata em direção a Dubrovnik, desfrutando de uma paisagem única com inúmeras ilhas sobre o Adriático. Na chegada, realizaremos a visita desta joia histórica, declarada Patrimônio da Humanidade pela UNESCO. Destacam-se a Igreja Franciscana, o Palácio do Reitor, a Catedral e o Mosteiro Dominicano. A imponente Torre Minceta, uma das mais bem conservadas da Europa, completa este conjunto monumental. Hospedagem.</w:t>
      </w:r>
    </w:p>
    <w:p w14:paraId="27545034" w14:textId="77777777" w:rsidR="00327E7B" w:rsidRPr="004168C0" w:rsidRDefault="00327E7B">
      <w:pPr>
        <w:rPr>
          <w:lang w:val="es-ES"/>
        </w:rPr>
      </w:pPr>
    </w:p>
    <w:p w14:paraId="6895A61E" w14:textId="77777777" w:rsidR="00327E7B" w:rsidRPr="004168C0" w:rsidRDefault="004168C0">
      <w:pPr>
        <w:pStyle w:val="Ttulo2"/>
        <w:rPr>
          <w:lang w:val="es-ES"/>
        </w:rPr>
      </w:pPr>
      <w:r w:rsidRPr="004168C0">
        <w:rPr>
          <w:lang w:val="es-ES"/>
        </w:rPr>
        <w:t>DIA 15 DOM DUBROVNIK</w:t>
      </w:r>
    </w:p>
    <w:p w14:paraId="5012B4D3" w14:textId="77777777" w:rsidR="00327E7B" w:rsidRPr="004168C0" w:rsidRDefault="004168C0">
      <w:pPr>
        <w:rPr>
          <w:lang w:val="es-ES"/>
        </w:rPr>
      </w:pPr>
      <w:r w:rsidRPr="004168C0">
        <w:rPr>
          <w:lang w:val="es-ES"/>
        </w:rPr>
        <w:t>Dia livre para aproveitar a cidade no seu próprio ritmo. Opcionalmente, poderá realizar uma excursão a Montenegro, visitando alguns dos recantos mais pitorescos do país (não incluída). Hospedagem.</w:t>
      </w:r>
    </w:p>
    <w:p w14:paraId="78AFDA04" w14:textId="77777777" w:rsidR="00327E7B" w:rsidRPr="004168C0" w:rsidRDefault="00327E7B">
      <w:pPr>
        <w:rPr>
          <w:lang w:val="es-ES"/>
        </w:rPr>
      </w:pPr>
    </w:p>
    <w:p w14:paraId="0D4BC3B7" w14:textId="77777777" w:rsidR="00327E7B" w:rsidRPr="004168C0" w:rsidRDefault="004168C0">
      <w:pPr>
        <w:pStyle w:val="Ttulo2"/>
        <w:rPr>
          <w:lang w:val="es-ES"/>
        </w:rPr>
      </w:pPr>
      <w:r w:rsidRPr="004168C0">
        <w:rPr>
          <w:lang w:val="es-ES"/>
        </w:rPr>
        <w:t>DIA 16 SEG DUBROVNIK - MEDJUGORJE - MOSTAR - SARAJEVO</w:t>
      </w:r>
    </w:p>
    <w:p w14:paraId="2EA00B7D" w14:textId="77777777" w:rsidR="00327E7B" w:rsidRPr="004168C0" w:rsidRDefault="004168C0">
      <w:pPr>
        <w:rPr>
          <w:lang w:val="es-ES"/>
        </w:rPr>
      </w:pPr>
      <w:r w:rsidRPr="004168C0">
        <w:rPr>
          <w:lang w:val="es-ES"/>
        </w:rPr>
        <w:t>Saída em direção à Bósnia e Herzegovina, com uma primeira parada em Medjugorje, importante centro de peregrinação. Continuação até Mostar, cidade marcada por sua história recente e símbolo de convivência cultural, cujo centro histórico encanta com suas ruas medievais e lojas tradicionais. Em seguida, seguiremos até Sarajevo, capital do país e ponto de encontro de diferentes religiões e culturas. Sua história está profundamente ligada a acontecimentos-chave como o assassinato do arquiduque Francisco Ferdinando em 1914.</w:t>
      </w:r>
    </w:p>
    <w:p w14:paraId="4CE5833D" w14:textId="77777777" w:rsidR="00327E7B" w:rsidRPr="004168C0" w:rsidRDefault="00327E7B">
      <w:pPr>
        <w:rPr>
          <w:lang w:val="es-ES"/>
        </w:rPr>
      </w:pPr>
    </w:p>
    <w:p w14:paraId="1BE8AA48" w14:textId="77777777" w:rsidR="00327E7B" w:rsidRPr="004168C0" w:rsidRDefault="004168C0">
      <w:pPr>
        <w:pStyle w:val="Ttulo2"/>
        <w:rPr>
          <w:lang w:val="es-ES"/>
        </w:rPr>
      </w:pPr>
      <w:r w:rsidRPr="004168C0">
        <w:rPr>
          <w:lang w:val="es-ES"/>
        </w:rPr>
        <w:t>DIA 17 TER SARAJEVO</w:t>
      </w:r>
    </w:p>
    <w:p w14:paraId="47D94DF1" w14:textId="77777777" w:rsidR="00327E7B" w:rsidRPr="004168C0" w:rsidRDefault="004168C0">
      <w:pPr>
        <w:rPr>
          <w:lang w:val="es-ES"/>
        </w:rPr>
      </w:pPr>
      <w:r w:rsidRPr="004168C0">
        <w:rPr>
          <w:lang w:val="es-ES"/>
        </w:rPr>
        <w:t xml:space="preserve">Exploraremos Sarajevo, uma cidade que surpreende por sua diversidade cultural. Entre seus principais atrativos encontram-se a Mesquita Husrev Beg, com sua delicada </w:t>
      </w:r>
      <w:r w:rsidRPr="004168C0">
        <w:rPr>
          <w:lang w:val="es-ES"/>
        </w:rPr>
        <w:lastRenderedPageBreak/>
        <w:t>ornamentação, assim como o tradicional bazar «Baščaršija», o bairro austro-húngaro e o estádio olímpico. À tarde, tempo livre. Hospedagem.</w:t>
      </w:r>
    </w:p>
    <w:p w14:paraId="769002D2" w14:textId="77777777" w:rsidR="00327E7B" w:rsidRPr="004168C0" w:rsidRDefault="00327E7B">
      <w:pPr>
        <w:rPr>
          <w:lang w:val="es-ES"/>
        </w:rPr>
      </w:pPr>
    </w:p>
    <w:p w14:paraId="0DC91E30" w14:textId="77777777" w:rsidR="00327E7B" w:rsidRPr="004168C0" w:rsidRDefault="004168C0">
      <w:pPr>
        <w:pStyle w:val="Ttulo2"/>
        <w:rPr>
          <w:lang w:val="es-ES"/>
        </w:rPr>
      </w:pPr>
      <w:r w:rsidRPr="004168C0">
        <w:rPr>
          <w:lang w:val="es-ES"/>
        </w:rPr>
        <w:t>DIA 18 QUA SARAJEVO - ZAGREB</w:t>
      </w:r>
    </w:p>
    <w:p w14:paraId="7797E07D" w14:textId="77777777" w:rsidR="00327E7B" w:rsidRPr="004168C0" w:rsidRDefault="004168C0">
      <w:pPr>
        <w:rPr>
          <w:lang w:val="es-ES"/>
        </w:rPr>
      </w:pPr>
      <w:r w:rsidRPr="004168C0">
        <w:rPr>
          <w:lang w:val="es-ES"/>
        </w:rPr>
        <w:t>Seguiremos em direção a Zagreb, capital da Croácia. Após a chegada, passeio pelo centro histórico, onde se destacam o Palácio do Governo, a Catedral de Santo Estêvão e a Igreja de São Marcos.</w:t>
      </w:r>
    </w:p>
    <w:p w14:paraId="188C1F70" w14:textId="77777777" w:rsidR="00327E7B" w:rsidRPr="004168C0" w:rsidRDefault="00327E7B">
      <w:pPr>
        <w:rPr>
          <w:lang w:val="es-ES"/>
        </w:rPr>
      </w:pPr>
    </w:p>
    <w:p w14:paraId="529EC143" w14:textId="77777777" w:rsidR="00327E7B" w:rsidRPr="004168C0" w:rsidRDefault="004168C0">
      <w:pPr>
        <w:pStyle w:val="Ttulo2"/>
        <w:rPr>
          <w:lang w:val="es-ES"/>
        </w:rPr>
      </w:pPr>
      <w:r w:rsidRPr="004168C0">
        <w:rPr>
          <w:lang w:val="es-ES"/>
        </w:rPr>
        <w:t>DÍA 19 QUI ZAGREB</w:t>
      </w:r>
    </w:p>
    <w:p w14:paraId="2F68FC4F" w14:textId="77777777" w:rsidR="00327E7B" w:rsidRPr="004168C0" w:rsidRDefault="004168C0">
      <w:pPr>
        <w:rPr>
          <w:lang w:val="es-ES"/>
        </w:rPr>
      </w:pPr>
      <w:r w:rsidRPr="004168C0">
        <w:rPr>
          <w:lang w:val="es-ES"/>
        </w:rPr>
        <w:t>Dia livre para continuar explorando a cidade ou realizar uma excursão opcional aos Lagos de Plitvice (não incluída).</w:t>
      </w:r>
    </w:p>
    <w:p w14:paraId="69A43BC9" w14:textId="77777777" w:rsidR="00327E7B" w:rsidRPr="004168C0" w:rsidRDefault="00327E7B">
      <w:pPr>
        <w:rPr>
          <w:lang w:val="es-ES"/>
        </w:rPr>
      </w:pPr>
    </w:p>
    <w:p w14:paraId="5C968D19" w14:textId="77777777" w:rsidR="00327E7B" w:rsidRPr="004168C0" w:rsidRDefault="004168C0">
      <w:pPr>
        <w:pStyle w:val="Ttulo2"/>
        <w:rPr>
          <w:lang w:val="es-ES"/>
        </w:rPr>
      </w:pPr>
      <w:r w:rsidRPr="004168C0">
        <w:rPr>
          <w:lang w:val="es-ES"/>
        </w:rPr>
        <w:t>DIA 20 SEX ZAGREB</w:t>
      </w:r>
    </w:p>
    <w:p w14:paraId="16AFD452" w14:textId="77777777" w:rsidR="00327E7B" w:rsidRPr="004168C0" w:rsidRDefault="004168C0">
      <w:pPr>
        <w:rPr>
          <w:lang w:val="es-ES"/>
        </w:rPr>
      </w:pPr>
      <w:r w:rsidRPr="004168C0">
        <w:rPr>
          <w:lang w:val="es-ES"/>
        </w:rPr>
        <w:t>Café da manhã e traslado de saída para o aeroporto.</w:t>
      </w:r>
    </w:p>
    <w:sectPr w:rsidR="00327E7B" w:rsidRPr="004168C0"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7E909" w14:textId="77777777" w:rsidR="004168C0" w:rsidRDefault="004168C0" w:rsidP="004168C0">
      <w:pPr>
        <w:spacing w:after="0" w:line="240" w:lineRule="auto"/>
      </w:pPr>
      <w:r>
        <w:separator/>
      </w:r>
    </w:p>
  </w:endnote>
  <w:endnote w:type="continuationSeparator" w:id="0">
    <w:p w14:paraId="698F1F7B" w14:textId="77777777" w:rsidR="004168C0" w:rsidRDefault="004168C0" w:rsidP="00416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4D128" w14:textId="77777777" w:rsidR="004168C0" w:rsidRDefault="004168C0" w:rsidP="004168C0">
      <w:pPr>
        <w:spacing w:after="0" w:line="240" w:lineRule="auto"/>
      </w:pPr>
      <w:r>
        <w:separator/>
      </w:r>
    </w:p>
  </w:footnote>
  <w:footnote w:type="continuationSeparator" w:id="0">
    <w:p w14:paraId="182E4FF8" w14:textId="77777777" w:rsidR="004168C0" w:rsidRDefault="004168C0" w:rsidP="00416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0278" w14:textId="552999CA" w:rsidR="004168C0" w:rsidRDefault="004168C0">
    <w:pPr>
      <w:pStyle w:val="Encabezado"/>
    </w:pPr>
    <w:r>
      <w:rPr>
        <w:noProof/>
      </w:rPr>
      <w:drawing>
        <wp:inline distT="0" distB="0" distL="0" distR="0" wp14:anchorId="748D4C90" wp14:editId="503734B4">
          <wp:extent cx="1038225" cy="10382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05E7"/>
    <w:rsid w:val="0029639D"/>
    <w:rsid w:val="002C3B4E"/>
    <w:rsid w:val="00326F90"/>
    <w:rsid w:val="00327E7B"/>
    <w:rsid w:val="004168C0"/>
    <w:rsid w:val="00AA1D8D"/>
    <w:rsid w:val="00B47730"/>
    <w:rsid w:val="00BE05E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CD7AB"/>
  <w14:defaultImageDpi w14:val="300"/>
  <w15:docId w15:val="{0A062966-47D8-45FA-8DC3-3430D808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6"/>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1717</Words>
  <Characters>9447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5</cp:revision>
  <dcterms:created xsi:type="dcterms:W3CDTF">2013-12-23T23:15:00Z</dcterms:created>
  <dcterms:modified xsi:type="dcterms:W3CDTF">2026-07-13T14:38:00Z</dcterms:modified>
  <cp:category/>
</cp:coreProperties>
</file>