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F4A96" w14:textId="77777777" w:rsidR="00225E0A" w:rsidRPr="00E54560" w:rsidRDefault="0005002C" w:rsidP="00E54560">
      <w:pPr>
        <w:pStyle w:val="Ttulo1"/>
        <w:spacing w:after="60"/>
        <w:jc w:val="center"/>
        <w:rPr>
          <w:color w:val="002060"/>
        </w:rPr>
      </w:pPr>
      <w:r w:rsidRPr="00E54560">
        <w:rPr>
          <w:color w:val="002060"/>
        </w:rPr>
        <w:t>DESCUBRA A SUÍÇA EM INVERNO</w:t>
      </w:r>
    </w:p>
    <w:p w14:paraId="0DC8C247" w14:textId="43B49E68" w:rsidR="00E54560" w:rsidRDefault="00E54560" w:rsidP="00E54560">
      <w:pPr>
        <w:spacing w:after="40"/>
        <w:jc w:val="center"/>
        <w:rPr>
          <w:color w:val="555555"/>
        </w:rPr>
      </w:pPr>
      <w:proofErr w:type="spellStart"/>
      <w:r>
        <w:rPr>
          <w:b/>
          <w:bCs/>
          <w:color w:val="3A5F96"/>
          <w:sz w:val="22"/>
          <w:szCs w:val="22"/>
        </w:rPr>
        <w:t>Categoría</w:t>
      </w:r>
      <w:proofErr w:type="spellEnd"/>
      <w:r>
        <w:rPr>
          <w:b/>
          <w:bCs/>
          <w:color w:val="3A5F96"/>
          <w:sz w:val="22"/>
          <w:szCs w:val="22"/>
        </w:rPr>
        <w:t xml:space="preserve">: </w:t>
      </w:r>
      <w:r w:rsidR="0005002C">
        <w:rPr>
          <w:b/>
          <w:bCs/>
          <w:color w:val="3A5F96"/>
          <w:sz w:val="22"/>
          <w:szCs w:val="22"/>
        </w:rPr>
        <w:t>PRIMEIRA</w:t>
      </w:r>
      <w:r w:rsidR="0005002C">
        <w:rPr>
          <w:color w:val="555555"/>
        </w:rPr>
        <w:t xml:space="preserve">      </w:t>
      </w:r>
    </w:p>
    <w:p w14:paraId="574D3668" w14:textId="4D388EBD" w:rsidR="00225E0A" w:rsidRPr="00E54560" w:rsidRDefault="0005002C" w:rsidP="00E54560">
      <w:pPr>
        <w:spacing w:after="40"/>
        <w:jc w:val="center"/>
        <w:rPr>
          <w:color w:val="555555"/>
        </w:rPr>
      </w:pPr>
      <w:r>
        <w:rPr>
          <w:color w:val="555555"/>
        </w:rPr>
        <w:t>C</w:t>
      </w:r>
      <w:r>
        <w:rPr>
          <w:color w:val="555555"/>
        </w:rPr>
        <w:t xml:space="preserve">ódigo: </w:t>
      </w:r>
      <w:r>
        <w:rPr>
          <w:b/>
          <w:bCs/>
        </w:rPr>
        <w:t>INVSUI</w:t>
      </w:r>
      <w:r>
        <w:rPr>
          <w:color w:val="555555"/>
        </w:rPr>
        <w:t xml:space="preserve">      Duração: </w:t>
      </w:r>
      <w:r>
        <w:rPr>
          <w:b/>
          <w:bCs/>
        </w:rPr>
        <w:t>9 dias</w:t>
      </w:r>
    </w:p>
    <w:p w14:paraId="482D0C6C" w14:textId="77777777" w:rsidR="00225E0A" w:rsidRDefault="00225E0A">
      <w:pPr>
        <w:pBdr>
          <w:bottom w:val="single" w:sz="6" w:space="2" w:color="3A5F96"/>
        </w:pBdr>
        <w:spacing w:after="160"/>
      </w:pPr>
    </w:p>
    <w:p w14:paraId="03426082" w14:textId="77777777" w:rsidR="00225E0A" w:rsidRDefault="0005002C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SAÍDA GARANTIDA 2027</w:t>
      </w:r>
    </w:p>
    <w:p w14:paraId="247D0377" w14:textId="77777777" w:rsidR="00225E0A" w:rsidRDefault="0005002C">
      <w:pPr>
        <w:spacing w:after="60"/>
      </w:pPr>
      <w:r>
        <w:rPr>
          <w:b/>
          <w:bCs/>
        </w:rPr>
        <w:t xml:space="preserve">Fevereiro: </w:t>
      </w:r>
      <w:r>
        <w:t>21</w:t>
      </w:r>
    </w:p>
    <w:p w14:paraId="6AFAB476" w14:textId="77777777" w:rsidR="00225E0A" w:rsidRDefault="0005002C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HOTÉIS PREVISTOS</w:t>
      </w:r>
    </w:p>
    <w:p w14:paraId="2EEA079B" w14:textId="77777777" w:rsidR="00225E0A" w:rsidRDefault="0005002C">
      <w:pPr>
        <w:spacing w:after="80"/>
      </w:pPr>
      <w:r>
        <w:rPr>
          <w:i/>
          <w:iCs/>
          <w:color w:val="555555"/>
          <w:sz w:val="18"/>
          <w:szCs w:val="18"/>
        </w:rPr>
        <w:t>(ou similares na categoria indicada, conforme a cidade)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60"/>
      </w:tblGrid>
      <w:tr w:rsidR="00225E0A" w14:paraId="136C8FB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EDF1F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3329F25" w14:textId="77777777" w:rsidR="00225E0A" w:rsidRDefault="0005002C">
            <w:r>
              <w:rPr>
                <w:b/>
                <w:bCs/>
                <w:color w:val="2B4770"/>
              </w:rPr>
              <w:t>ZURIQUE</w:t>
            </w:r>
          </w:p>
        </w:tc>
        <w:tc>
          <w:tcPr>
            <w:tcW w:w="6360" w:type="dxa"/>
            <w:shd w:val="clear" w:color="auto" w:fill="EDF1F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810467A" w14:textId="77777777" w:rsidR="00225E0A" w:rsidRDefault="0005002C">
            <w:r>
              <w:t>NOVOTEL CITY WEST ★★★★</w:t>
            </w:r>
          </w:p>
        </w:tc>
      </w:tr>
      <w:tr w:rsidR="00225E0A" w14:paraId="31ED332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6D20758" w14:textId="77777777" w:rsidR="00225E0A" w:rsidRDefault="0005002C">
            <w:r>
              <w:rPr>
                <w:b/>
                <w:bCs/>
                <w:color w:val="2B4770"/>
              </w:rPr>
              <w:t>LUCERNA</w:t>
            </w:r>
          </w:p>
        </w:tc>
        <w:tc>
          <w:tcPr>
            <w:tcW w:w="6360" w:type="dxa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7086BA" w14:textId="77777777" w:rsidR="00225E0A" w:rsidRDefault="0005002C">
            <w:r>
              <w:t>ASTORIA ★★★★</w:t>
            </w:r>
          </w:p>
        </w:tc>
      </w:tr>
      <w:tr w:rsidR="00225E0A" w14:paraId="78D163B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EDF1F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3D172F5" w14:textId="77777777" w:rsidR="00225E0A" w:rsidRDefault="0005002C">
            <w:r>
              <w:rPr>
                <w:b/>
                <w:bCs/>
                <w:color w:val="2B4770"/>
              </w:rPr>
              <w:t>INTERLAKEN</w:t>
            </w:r>
          </w:p>
        </w:tc>
        <w:tc>
          <w:tcPr>
            <w:tcW w:w="6360" w:type="dxa"/>
            <w:shd w:val="clear" w:color="auto" w:fill="EDF1F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5340C87" w14:textId="77777777" w:rsidR="00225E0A" w:rsidRDefault="0005002C">
            <w:r>
              <w:t>ESSENTIAL BY DORINT ★★★★</w:t>
            </w:r>
          </w:p>
        </w:tc>
      </w:tr>
      <w:tr w:rsidR="00225E0A" w14:paraId="30499C1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3EA768A" w14:textId="77777777" w:rsidR="00225E0A" w:rsidRDefault="0005002C">
            <w:r>
              <w:rPr>
                <w:b/>
                <w:bCs/>
                <w:color w:val="2B4770"/>
              </w:rPr>
              <w:t>ZURIQUE</w:t>
            </w:r>
          </w:p>
        </w:tc>
        <w:tc>
          <w:tcPr>
            <w:tcW w:w="6360" w:type="dxa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4D23BB7" w14:textId="77777777" w:rsidR="00225E0A" w:rsidRDefault="0005002C">
            <w:r>
              <w:t>NOVOTEL CITY WEST ★★★★</w:t>
            </w:r>
          </w:p>
        </w:tc>
      </w:tr>
    </w:tbl>
    <w:p w14:paraId="12F5280C" w14:textId="77777777" w:rsidR="00225E0A" w:rsidRDefault="0005002C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SERVIÇOS INCLUÍDOS</w:t>
      </w:r>
    </w:p>
    <w:p w14:paraId="620E0F1A" w14:textId="77777777" w:rsidR="00225E0A" w:rsidRDefault="0005002C">
      <w:pPr>
        <w:pStyle w:val="Prrafodelista"/>
        <w:numPr>
          <w:ilvl w:val="0"/>
          <w:numId w:val="2"/>
        </w:numPr>
        <w:spacing w:after="40"/>
      </w:pPr>
      <w:r>
        <w:t>Guia acompanhante em espanhol</w:t>
      </w:r>
    </w:p>
    <w:p w14:paraId="506641DE" w14:textId="77777777" w:rsidR="00225E0A" w:rsidRDefault="0005002C">
      <w:pPr>
        <w:pStyle w:val="Prrafodelista"/>
        <w:numPr>
          <w:ilvl w:val="0"/>
          <w:numId w:val="2"/>
        </w:numPr>
        <w:spacing w:after="40"/>
      </w:pPr>
      <w:r>
        <w:t>8 noites com café da manhã tipo buffet</w:t>
      </w:r>
    </w:p>
    <w:p w14:paraId="7DF9D14A" w14:textId="77777777" w:rsidR="00225E0A" w:rsidRDefault="0005002C">
      <w:pPr>
        <w:pStyle w:val="Prrafodelista"/>
        <w:numPr>
          <w:ilvl w:val="0"/>
          <w:numId w:val="2"/>
        </w:numPr>
        <w:spacing w:after="40"/>
      </w:pPr>
      <w:r>
        <w:t>Entradas e experiências conforme o itinerário</w:t>
      </w:r>
    </w:p>
    <w:p w14:paraId="73DEF672" w14:textId="77777777" w:rsidR="00225E0A" w:rsidRDefault="0005002C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TARIFAS EM EUROS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6"/>
        <w:gridCol w:w="8084"/>
      </w:tblGrid>
      <w:tr w:rsidR="00225E0A" w14:paraId="50E3C4E3" w14:textId="77777777" w:rsidTr="0004446C">
        <w:tblPrEx>
          <w:tblCellMar>
            <w:top w:w="0" w:type="dxa"/>
            <w:bottom w:w="0" w:type="dxa"/>
          </w:tblCellMar>
        </w:tblPrEx>
        <w:tc>
          <w:tcPr>
            <w:tcW w:w="1276" w:type="dxa"/>
            <w:shd w:val="clear" w:color="auto" w:fill="EDF1F7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4BA16947" w14:textId="77777777" w:rsidR="00225E0A" w:rsidRDefault="0005002C">
            <w:r>
              <w:rPr>
                <w:b/>
                <w:bCs/>
                <w:color w:val="1C3050"/>
                <w:sz w:val="22"/>
                <w:szCs w:val="22"/>
              </w:rPr>
              <w:t xml:space="preserve">€ </w:t>
            </w:r>
            <w:proofErr w:type="gramStart"/>
            <w:r>
              <w:rPr>
                <w:b/>
                <w:bCs/>
                <w:color w:val="1C3050"/>
                <w:sz w:val="22"/>
                <w:szCs w:val="22"/>
              </w:rPr>
              <w:t>3.650,–</w:t>
            </w:r>
            <w:proofErr w:type="gramEnd"/>
          </w:p>
        </w:tc>
        <w:tc>
          <w:tcPr>
            <w:tcW w:w="8084" w:type="dxa"/>
            <w:shd w:val="clear" w:color="auto" w:fill="EDF1F7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0A5097FF" w14:textId="77777777" w:rsidR="00225E0A" w:rsidRDefault="0005002C">
            <w:r>
              <w:t>por pessoa em apartamento duplo</w:t>
            </w:r>
          </w:p>
        </w:tc>
      </w:tr>
      <w:tr w:rsidR="00225E0A" w14:paraId="25A0CC8F" w14:textId="77777777" w:rsidTr="0004446C">
        <w:tblPrEx>
          <w:tblCellMar>
            <w:top w:w="0" w:type="dxa"/>
            <w:bottom w:w="0" w:type="dxa"/>
          </w:tblCellMar>
        </w:tblPrEx>
        <w:tc>
          <w:tcPr>
            <w:tcW w:w="1276" w:type="dxa"/>
            <w:shd w:val="clear" w:color="auto" w:fill="EDF1F7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4D051B98" w14:textId="77777777" w:rsidR="00225E0A" w:rsidRDefault="0005002C">
            <w:r>
              <w:rPr>
                <w:b/>
                <w:bCs/>
                <w:color w:val="1C3050"/>
                <w:sz w:val="22"/>
                <w:szCs w:val="22"/>
              </w:rPr>
              <w:t xml:space="preserve">€ </w:t>
            </w:r>
            <w:proofErr w:type="gramStart"/>
            <w:r>
              <w:rPr>
                <w:b/>
                <w:bCs/>
                <w:color w:val="1C3050"/>
                <w:sz w:val="22"/>
                <w:szCs w:val="22"/>
              </w:rPr>
              <w:t>1.200,–</w:t>
            </w:r>
            <w:proofErr w:type="gramEnd"/>
          </w:p>
        </w:tc>
        <w:tc>
          <w:tcPr>
            <w:tcW w:w="8084" w:type="dxa"/>
            <w:shd w:val="clear" w:color="auto" w:fill="EDF1F7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58007BF8" w14:textId="77777777" w:rsidR="00225E0A" w:rsidRDefault="0005002C">
            <w:r>
              <w:t>suplemento individual</w:t>
            </w:r>
          </w:p>
        </w:tc>
      </w:tr>
    </w:tbl>
    <w:p w14:paraId="24D46045" w14:textId="77777777" w:rsidR="00225E0A" w:rsidRDefault="0005002C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ITINERÁRIO</w:t>
      </w:r>
    </w:p>
    <w:p w14:paraId="027DF423" w14:textId="77777777" w:rsidR="00225E0A" w:rsidRDefault="0005002C">
      <w:pPr>
        <w:pStyle w:val="Ttulo2"/>
        <w:spacing w:before="220"/>
      </w:pPr>
      <w:r>
        <w:t xml:space="preserve">DIA </w:t>
      </w:r>
      <w:proofErr w:type="gramStart"/>
      <w:r>
        <w:t>1  DOM</w:t>
      </w:r>
      <w:proofErr w:type="gramEnd"/>
      <w:r>
        <w:t xml:space="preserve">  ZURIQUE</w:t>
      </w:r>
    </w:p>
    <w:p w14:paraId="350B979D" w14:textId="77777777" w:rsidR="00225E0A" w:rsidRDefault="0005002C">
      <w:pPr>
        <w:spacing w:after="100"/>
        <w:jc w:val="both"/>
      </w:pPr>
      <w:r>
        <w:t>Chegada a Zurique, traslado ao hotel e acomodação. O guia estará no hotel a partir das 19h00.</w:t>
      </w:r>
    </w:p>
    <w:p w14:paraId="18C44505" w14:textId="77777777" w:rsidR="00225E0A" w:rsidRDefault="0005002C">
      <w:pPr>
        <w:pStyle w:val="Ttulo2"/>
        <w:spacing w:before="220"/>
      </w:pPr>
      <w:r>
        <w:t xml:space="preserve">DIA </w:t>
      </w:r>
      <w:proofErr w:type="gramStart"/>
      <w:r>
        <w:t>2  SEG</w:t>
      </w:r>
      <w:proofErr w:type="gramEnd"/>
      <w:r>
        <w:t xml:space="preserve">  ZURIQUE</w:t>
      </w:r>
    </w:p>
    <w:p w14:paraId="3C989946" w14:textId="77777777" w:rsidR="00225E0A" w:rsidRDefault="0005002C">
      <w:pPr>
        <w:spacing w:after="100"/>
        <w:jc w:val="both"/>
      </w:pPr>
      <w:r>
        <w:t>Pela manhã, visita da cidade, destacando o centro histórico com a catedral, a antiga prefeitura e a Porta de São Martinho. O percurso continua</w:t>
      </w:r>
      <w:r>
        <w:t xml:space="preserve"> pelo centro comercial e financeiro, a </w:t>
      </w:r>
      <w:proofErr w:type="spellStart"/>
      <w:r>
        <w:t>Bahnhofstrasse</w:t>
      </w:r>
      <w:proofErr w:type="spellEnd"/>
      <w:r>
        <w:t xml:space="preserve">, a igreja de </w:t>
      </w:r>
      <w:proofErr w:type="spellStart"/>
      <w:r>
        <w:t>Fraumünster</w:t>
      </w:r>
      <w:proofErr w:type="spellEnd"/>
      <w:r>
        <w:t xml:space="preserve">, o </w:t>
      </w:r>
      <w:proofErr w:type="spellStart"/>
      <w:r>
        <w:t>Limmatquai</w:t>
      </w:r>
      <w:proofErr w:type="spellEnd"/>
      <w:r>
        <w:t xml:space="preserve"> e o bairro da Universidade. Em seguida, descobriremos o mundo do chocolate com a visita à </w:t>
      </w:r>
      <w:r w:rsidRPr="0005002C">
        <w:rPr>
          <w:b/>
          <w:bCs/>
        </w:rPr>
        <w:t xml:space="preserve">Casa do Chocolate </w:t>
      </w:r>
      <w:proofErr w:type="spellStart"/>
      <w:r w:rsidRPr="0005002C">
        <w:rPr>
          <w:b/>
          <w:bCs/>
        </w:rPr>
        <w:t>Lindt</w:t>
      </w:r>
      <w:proofErr w:type="spellEnd"/>
      <w:r>
        <w:t>, onde conheceremos sua história e desfrutaremos d</w:t>
      </w:r>
      <w:r>
        <w:t>e uma degustação.</w:t>
      </w:r>
    </w:p>
    <w:p w14:paraId="453CDEB5" w14:textId="77777777" w:rsidR="00225E0A" w:rsidRDefault="0005002C">
      <w:pPr>
        <w:pStyle w:val="Ttulo2"/>
        <w:spacing w:before="220"/>
      </w:pPr>
      <w:r>
        <w:t xml:space="preserve">DIA </w:t>
      </w:r>
      <w:proofErr w:type="gramStart"/>
      <w:r>
        <w:t>3  TER</w:t>
      </w:r>
      <w:proofErr w:type="gramEnd"/>
      <w:r>
        <w:t xml:space="preserve">  ZURIQUE - LUCERNA</w:t>
      </w:r>
    </w:p>
    <w:p w14:paraId="4B389C25" w14:textId="77777777" w:rsidR="00225E0A" w:rsidRDefault="0005002C">
      <w:pPr>
        <w:spacing w:after="100"/>
        <w:jc w:val="both"/>
      </w:pPr>
      <w:r>
        <w:t>Saída em direção a Lucerna, cidade medieval situada às margens do Lago dos Quatro Cantões. Um dos seus principais atrativos é a Ponte da Capela, construída em madeira em 1333 e decorada com pinturas. Tempo livre. Hospedagem em Lucerna.</w:t>
      </w:r>
    </w:p>
    <w:p w14:paraId="55CB21D7" w14:textId="77777777" w:rsidR="00225E0A" w:rsidRDefault="0005002C">
      <w:pPr>
        <w:pStyle w:val="Ttulo2"/>
        <w:spacing w:before="220"/>
      </w:pPr>
      <w:r>
        <w:lastRenderedPageBreak/>
        <w:t xml:space="preserve">DIA </w:t>
      </w:r>
      <w:proofErr w:type="gramStart"/>
      <w:r>
        <w:t>4  QUA</w:t>
      </w:r>
      <w:proofErr w:type="gramEnd"/>
      <w:r>
        <w:t xml:space="preserve">  LUCERNA</w:t>
      </w:r>
    </w:p>
    <w:p w14:paraId="6CDE0C3F" w14:textId="77777777" w:rsidR="00225E0A" w:rsidRDefault="0005002C">
      <w:pPr>
        <w:spacing w:after="100"/>
        <w:jc w:val="both"/>
      </w:pPr>
      <w:r>
        <w:t xml:space="preserve">Excursão ao Monte </w:t>
      </w:r>
      <w:proofErr w:type="spellStart"/>
      <w:r>
        <w:t>Titlis</w:t>
      </w:r>
      <w:proofErr w:type="spellEnd"/>
      <w:r>
        <w:t xml:space="preserve">. Saída em direção a </w:t>
      </w:r>
      <w:proofErr w:type="spellStart"/>
      <w:r>
        <w:t>Engelberg</w:t>
      </w:r>
      <w:proofErr w:type="spellEnd"/>
      <w:r>
        <w:t xml:space="preserve">, de onde se sobe no </w:t>
      </w:r>
      <w:r w:rsidRPr="0005002C">
        <w:rPr>
          <w:b/>
          <w:bCs/>
        </w:rPr>
        <w:t xml:space="preserve">primeiro teleférico giratório do mundo até o topo do Monte </w:t>
      </w:r>
      <w:proofErr w:type="spellStart"/>
      <w:r w:rsidRPr="0005002C">
        <w:rPr>
          <w:b/>
          <w:bCs/>
        </w:rPr>
        <w:t>Titlis</w:t>
      </w:r>
      <w:proofErr w:type="spellEnd"/>
      <w:r>
        <w:t>, a 3.020 metros de altitude. Tempo livre para apreciar as impressionantes vistas dos Alpes. Retorno a Lucerna e hos</w:t>
      </w:r>
      <w:r>
        <w:t>pedagem.</w:t>
      </w:r>
    </w:p>
    <w:p w14:paraId="1D88B03E" w14:textId="77777777" w:rsidR="00225E0A" w:rsidRDefault="0005002C">
      <w:pPr>
        <w:pStyle w:val="Ttulo2"/>
        <w:spacing w:before="220"/>
      </w:pPr>
      <w:r>
        <w:t xml:space="preserve">DIA </w:t>
      </w:r>
      <w:proofErr w:type="gramStart"/>
      <w:r>
        <w:t>5  QUI</w:t>
      </w:r>
      <w:proofErr w:type="gramEnd"/>
      <w:r>
        <w:t xml:space="preserve">  LUCERNA - BRIENZ - INTERLAKEN</w:t>
      </w:r>
    </w:p>
    <w:p w14:paraId="1FDE0EF8" w14:textId="77777777" w:rsidR="00225E0A" w:rsidRDefault="0005002C">
      <w:pPr>
        <w:spacing w:after="100"/>
        <w:jc w:val="both"/>
      </w:pPr>
      <w:r>
        <w:t xml:space="preserve">Saída em direção a </w:t>
      </w:r>
      <w:proofErr w:type="spellStart"/>
      <w:r>
        <w:t>Interlaken</w:t>
      </w:r>
      <w:proofErr w:type="spellEnd"/>
      <w:r>
        <w:t xml:space="preserve">. No caminho, faremos uma parada em </w:t>
      </w:r>
      <w:proofErr w:type="spellStart"/>
      <w:r>
        <w:t>Brienz</w:t>
      </w:r>
      <w:proofErr w:type="spellEnd"/>
      <w:r>
        <w:t xml:space="preserve">, uma pitoresca vila situada às margens do lago de mesmo nome. Continuação da viagem até </w:t>
      </w:r>
      <w:proofErr w:type="spellStart"/>
      <w:r>
        <w:t>Interlaken</w:t>
      </w:r>
      <w:proofErr w:type="spellEnd"/>
      <w:r>
        <w:t xml:space="preserve">, localizada entre os lagos </w:t>
      </w:r>
      <w:proofErr w:type="spellStart"/>
      <w:r>
        <w:t>Thun</w:t>
      </w:r>
      <w:proofErr w:type="spellEnd"/>
      <w:r>
        <w:t xml:space="preserve"> e </w:t>
      </w:r>
      <w:proofErr w:type="spellStart"/>
      <w:r>
        <w:t>Brienz</w:t>
      </w:r>
      <w:proofErr w:type="spellEnd"/>
      <w:r>
        <w:t>. Breve visita à cidade e hospedagem.</w:t>
      </w:r>
    </w:p>
    <w:p w14:paraId="24F10EC5" w14:textId="77777777" w:rsidR="00225E0A" w:rsidRDefault="0005002C">
      <w:pPr>
        <w:pStyle w:val="Ttulo2"/>
        <w:spacing w:before="220"/>
      </w:pPr>
      <w:r>
        <w:t xml:space="preserve">DIA </w:t>
      </w:r>
      <w:proofErr w:type="gramStart"/>
      <w:r>
        <w:t>6  SEX</w:t>
      </w:r>
      <w:proofErr w:type="gramEnd"/>
      <w:r>
        <w:t xml:space="preserve">  INTERLAKEN - JUNGFRAUJOCH - INTERLAKEN</w:t>
      </w:r>
    </w:p>
    <w:p w14:paraId="4ED06AC4" w14:textId="77777777" w:rsidR="00225E0A" w:rsidRDefault="0005002C">
      <w:pPr>
        <w:spacing w:after="100"/>
        <w:jc w:val="both"/>
      </w:pPr>
      <w:r>
        <w:t xml:space="preserve">Saída de </w:t>
      </w:r>
      <w:proofErr w:type="spellStart"/>
      <w:r>
        <w:t>Interlaken</w:t>
      </w:r>
      <w:proofErr w:type="spellEnd"/>
      <w:r>
        <w:t xml:space="preserve"> em direção ao Terminal de Grindelwald, onde iniciaremos a subida a uma das montanhas mais famosas da Suíça. A bordo do </w:t>
      </w:r>
      <w:r w:rsidRPr="0005002C">
        <w:rPr>
          <w:b/>
          <w:bCs/>
        </w:rPr>
        <w:t>moderno teleférico Eig</w:t>
      </w:r>
      <w:r w:rsidRPr="0005002C">
        <w:rPr>
          <w:b/>
          <w:bCs/>
        </w:rPr>
        <w:t>er Express</w:t>
      </w:r>
      <w:r>
        <w:t xml:space="preserve">, desfrutaremos de um espetacular percurso sobre os Alpes até a estação de </w:t>
      </w:r>
      <w:proofErr w:type="spellStart"/>
      <w:r>
        <w:t>Eigergletscher</w:t>
      </w:r>
      <w:proofErr w:type="spellEnd"/>
      <w:r>
        <w:t xml:space="preserve">, de onde seguiremos no histórico </w:t>
      </w:r>
      <w:r w:rsidRPr="0005002C">
        <w:rPr>
          <w:b/>
          <w:bCs/>
        </w:rPr>
        <w:t xml:space="preserve">trem de cremalheira até o </w:t>
      </w:r>
      <w:proofErr w:type="spellStart"/>
      <w:r w:rsidRPr="0005002C">
        <w:rPr>
          <w:b/>
          <w:bCs/>
        </w:rPr>
        <w:t>Jungfraujoch</w:t>
      </w:r>
      <w:proofErr w:type="spellEnd"/>
      <w:r w:rsidRPr="0005002C">
        <w:rPr>
          <w:b/>
          <w:bCs/>
        </w:rPr>
        <w:t xml:space="preserve"> – Top </w:t>
      </w:r>
      <w:proofErr w:type="spellStart"/>
      <w:r w:rsidRPr="0005002C">
        <w:rPr>
          <w:b/>
          <w:bCs/>
        </w:rPr>
        <w:t>of</w:t>
      </w:r>
      <w:proofErr w:type="spellEnd"/>
      <w:r w:rsidRPr="0005002C">
        <w:rPr>
          <w:b/>
          <w:bCs/>
        </w:rPr>
        <w:t xml:space="preserve"> </w:t>
      </w:r>
      <w:proofErr w:type="spellStart"/>
      <w:r w:rsidRPr="0005002C">
        <w:rPr>
          <w:b/>
          <w:bCs/>
        </w:rPr>
        <w:t>Europe</w:t>
      </w:r>
      <w:proofErr w:type="spellEnd"/>
      <w:r>
        <w:t>, a estação ferroviária mais alta da Europa, situada a 3.454 metros d</w:t>
      </w:r>
      <w:r>
        <w:t xml:space="preserve">e altitude. Durante o tempo livre, poderemos admirar o impressionante Glaciar </w:t>
      </w:r>
      <w:proofErr w:type="spellStart"/>
      <w:r>
        <w:t>Aletsch</w:t>
      </w:r>
      <w:proofErr w:type="spellEnd"/>
      <w:r>
        <w:t xml:space="preserve">, declarado Patrimônio Mundial da UNESCO, visitar o fascinante Palácio de Gelo, acessar o mirante </w:t>
      </w:r>
      <w:proofErr w:type="spellStart"/>
      <w:r>
        <w:t>Sphinx</w:t>
      </w:r>
      <w:proofErr w:type="spellEnd"/>
      <w:r>
        <w:t>, com suas espetaculares vistas panorâmicas, e apreciar a incompará</w:t>
      </w:r>
      <w:r>
        <w:t xml:space="preserve">vel paisagem alpina coberta de neve. Ao término da visita, retorno pelo mesmo trajeto ao Terminal de Grindelwald e continuação para </w:t>
      </w:r>
      <w:proofErr w:type="spellStart"/>
      <w:r>
        <w:t>Interlaken</w:t>
      </w:r>
      <w:proofErr w:type="spellEnd"/>
      <w:r>
        <w:t>.</w:t>
      </w:r>
    </w:p>
    <w:p w14:paraId="2C9CBAD2" w14:textId="77777777" w:rsidR="00225E0A" w:rsidRDefault="0005002C">
      <w:pPr>
        <w:pStyle w:val="Ttulo2"/>
        <w:spacing w:before="220"/>
      </w:pPr>
      <w:r>
        <w:t xml:space="preserve">DIA </w:t>
      </w:r>
      <w:proofErr w:type="gramStart"/>
      <w:r>
        <w:t>7  SAB</w:t>
      </w:r>
      <w:proofErr w:type="gramEnd"/>
      <w:r>
        <w:t xml:space="preserve">  INTERLAKEN</w:t>
      </w:r>
    </w:p>
    <w:p w14:paraId="13B7C70F" w14:textId="77777777" w:rsidR="00225E0A" w:rsidRDefault="0005002C">
      <w:pPr>
        <w:spacing w:after="100"/>
        <w:jc w:val="both"/>
      </w:pPr>
      <w:r>
        <w:t>Hoje seguiremos para a encantadora vila alpina de Grindelwald, considerada um dos destino</w:t>
      </w:r>
      <w:r>
        <w:t>s de montanha mais bonitos da Suíça e situada aos pés da imponente face norte do Eiger. Cercada por espetaculares picos nevados e paisagens de cartão-postal, teremos tempo livre para caminhar por suas charmosas ruas e conhecer a autêntica atmosfera dos Alp</w:t>
      </w:r>
      <w:r>
        <w:t xml:space="preserve">es suíços. Como uma experiência inesquecível, faremos um tradicional </w:t>
      </w:r>
      <w:r w:rsidRPr="0005002C">
        <w:rPr>
          <w:b/>
          <w:bCs/>
        </w:rPr>
        <w:t xml:space="preserve">passeio de trenó puxado por cavalos </w:t>
      </w:r>
      <w:r>
        <w:t>pelos cenários de inverno de Grindelwald. Entre florestas cobertas de neve, campos brancos e vistas panorâmicas das montanhas, viveremos um dos momento</w:t>
      </w:r>
      <w:r>
        <w:t xml:space="preserve">s mais autênticos e mágicos da viagem, desfrutando da tranquilidade e do encanto do inverno suíço. Ao término da excursão, retorno a </w:t>
      </w:r>
      <w:proofErr w:type="spellStart"/>
      <w:r>
        <w:t>Interlaken</w:t>
      </w:r>
      <w:proofErr w:type="spellEnd"/>
      <w:r>
        <w:t>.</w:t>
      </w:r>
    </w:p>
    <w:p w14:paraId="0C5C49D8" w14:textId="77777777" w:rsidR="00225E0A" w:rsidRDefault="0005002C">
      <w:pPr>
        <w:pStyle w:val="Ttulo2"/>
        <w:spacing w:before="220"/>
      </w:pPr>
      <w:r>
        <w:t xml:space="preserve">DIA </w:t>
      </w:r>
      <w:proofErr w:type="gramStart"/>
      <w:r>
        <w:t>8  DOM</w:t>
      </w:r>
      <w:proofErr w:type="gramEnd"/>
      <w:r>
        <w:t xml:space="preserve">  INTERLAKEN - BERNA - ZURIQUE</w:t>
      </w:r>
    </w:p>
    <w:p w14:paraId="4B898A35" w14:textId="77777777" w:rsidR="00225E0A" w:rsidRDefault="0005002C">
      <w:pPr>
        <w:spacing w:after="100"/>
        <w:jc w:val="both"/>
      </w:pPr>
      <w:r>
        <w:t xml:space="preserve">Saída de </w:t>
      </w:r>
      <w:proofErr w:type="spellStart"/>
      <w:r>
        <w:t>Interlaken</w:t>
      </w:r>
      <w:proofErr w:type="spellEnd"/>
      <w:r>
        <w:t xml:space="preserve"> em direção a Berna, a capital da Suíça. Na chegada</w:t>
      </w:r>
      <w:r>
        <w:t>, faremos um passeio panorâmico por seu encantador centro histórico, declarado Patrimônio Mundial pela UNESCO, onde se destacam a Torre do Relógio (</w:t>
      </w:r>
      <w:proofErr w:type="spellStart"/>
      <w:r>
        <w:t>Zytglogge</w:t>
      </w:r>
      <w:proofErr w:type="spellEnd"/>
      <w:r>
        <w:t>), a Catedral, as elegantes arcadas medievais e o edifício do Parlamento Federal. Em seguida, terem</w:t>
      </w:r>
      <w:r>
        <w:t>os tempo livre para passear por suas pitorescas ruas ou desfrutar de um café em uma de suas tradicionais cafeterias com terraço. No horário previsto, continuação da viagem para Zurique.</w:t>
      </w:r>
    </w:p>
    <w:p w14:paraId="7687E991" w14:textId="77777777" w:rsidR="00225E0A" w:rsidRDefault="0005002C">
      <w:pPr>
        <w:pStyle w:val="Ttulo2"/>
        <w:spacing w:before="220"/>
      </w:pPr>
      <w:r>
        <w:t xml:space="preserve">DIA </w:t>
      </w:r>
      <w:proofErr w:type="gramStart"/>
      <w:r>
        <w:t>9  SEG</w:t>
      </w:r>
      <w:proofErr w:type="gramEnd"/>
      <w:r>
        <w:t xml:space="preserve">  ZURIQUE</w:t>
      </w:r>
    </w:p>
    <w:p w14:paraId="57186978" w14:textId="77777777" w:rsidR="00225E0A" w:rsidRDefault="0005002C">
      <w:pPr>
        <w:spacing w:after="100"/>
        <w:jc w:val="both"/>
      </w:pPr>
      <w:r>
        <w:t>Café da manhã e traslado de saída para o aeroporto</w:t>
      </w:r>
      <w:r>
        <w:t>.</w:t>
      </w:r>
    </w:p>
    <w:sectPr w:rsidR="00225E0A">
      <w:headerReference w:type="default" r:id="rId7"/>
      <w:pgSz w:w="12240" w:h="15840"/>
      <w:pgMar w:top="1080" w:right="1440" w:bottom="108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958F6" w14:textId="77777777" w:rsidR="00E54560" w:rsidRDefault="00E54560" w:rsidP="00E54560">
      <w:r>
        <w:separator/>
      </w:r>
    </w:p>
  </w:endnote>
  <w:endnote w:type="continuationSeparator" w:id="0">
    <w:p w14:paraId="6D02F757" w14:textId="77777777" w:rsidR="00E54560" w:rsidRDefault="00E54560" w:rsidP="00E54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57F24" w14:textId="77777777" w:rsidR="00E54560" w:rsidRDefault="00E54560" w:rsidP="00E54560">
      <w:r>
        <w:separator/>
      </w:r>
    </w:p>
  </w:footnote>
  <w:footnote w:type="continuationSeparator" w:id="0">
    <w:p w14:paraId="65501BAF" w14:textId="77777777" w:rsidR="00E54560" w:rsidRDefault="00E54560" w:rsidP="00E545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09D20" w14:textId="5675482D" w:rsidR="00E54560" w:rsidRDefault="00E54560">
    <w:pPr>
      <w:pStyle w:val="Encabezado"/>
    </w:pPr>
    <w:r>
      <w:rPr>
        <w:noProof/>
      </w:rPr>
      <w:drawing>
        <wp:inline distT="0" distB="0" distL="0" distR="0" wp14:anchorId="5C4FE0A6" wp14:editId="3405D630">
          <wp:extent cx="1219200" cy="12192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64366"/>
    <w:multiLevelType w:val="hybridMultilevel"/>
    <w:tmpl w:val="D564F5E2"/>
    <w:lvl w:ilvl="0" w:tplc="8FB82E28">
      <w:start w:val="1"/>
      <w:numFmt w:val="bullet"/>
      <w:lvlText w:val="●"/>
      <w:lvlJc w:val="left"/>
      <w:pPr>
        <w:ind w:left="720" w:hanging="360"/>
      </w:pPr>
    </w:lvl>
    <w:lvl w:ilvl="1" w:tplc="230CCE08">
      <w:start w:val="1"/>
      <w:numFmt w:val="bullet"/>
      <w:lvlText w:val="○"/>
      <w:lvlJc w:val="left"/>
      <w:pPr>
        <w:ind w:left="1440" w:hanging="360"/>
      </w:pPr>
    </w:lvl>
    <w:lvl w:ilvl="2" w:tplc="BABC56E4">
      <w:start w:val="1"/>
      <w:numFmt w:val="bullet"/>
      <w:lvlText w:val="■"/>
      <w:lvlJc w:val="left"/>
      <w:pPr>
        <w:ind w:left="2160" w:hanging="360"/>
      </w:pPr>
    </w:lvl>
    <w:lvl w:ilvl="3" w:tplc="C040D952">
      <w:start w:val="1"/>
      <w:numFmt w:val="bullet"/>
      <w:lvlText w:val="●"/>
      <w:lvlJc w:val="left"/>
      <w:pPr>
        <w:ind w:left="2880" w:hanging="360"/>
      </w:pPr>
    </w:lvl>
    <w:lvl w:ilvl="4" w:tplc="9A9CD2E0">
      <w:start w:val="1"/>
      <w:numFmt w:val="bullet"/>
      <w:lvlText w:val="○"/>
      <w:lvlJc w:val="left"/>
      <w:pPr>
        <w:ind w:left="3600" w:hanging="360"/>
      </w:pPr>
    </w:lvl>
    <w:lvl w:ilvl="5" w:tplc="7460226E">
      <w:start w:val="1"/>
      <w:numFmt w:val="bullet"/>
      <w:lvlText w:val="■"/>
      <w:lvlJc w:val="left"/>
      <w:pPr>
        <w:ind w:left="4320" w:hanging="360"/>
      </w:pPr>
    </w:lvl>
    <w:lvl w:ilvl="6" w:tplc="38A0B51E">
      <w:start w:val="1"/>
      <w:numFmt w:val="bullet"/>
      <w:lvlText w:val="●"/>
      <w:lvlJc w:val="left"/>
      <w:pPr>
        <w:ind w:left="5040" w:hanging="360"/>
      </w:pPr>
    </w:lvl>
    <w:lvl w:ilvl="7" w:tplc="BB1809BA">
      <w:start w:val="1"/>
      <w:numFmt w:val="bullet"/>
      <w:lvlText w:val="●"/>
      <w:lvlJc w:val="left"/>
      <w:pPr>
        <w:ind w:left="5760" w:hanging="360"/>
      </w:pPr>
    </w:lvl>
    <w:lvl w:ilvl="8" w:tplc="73D0511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DAD098D"/>
    <w:multiLevelType w:val="hybridMultilevel"/>
    <w:tmpl w:val="4BE28176"/>
    <w:lvl w:ilvl="0" w:tplc="10EC9AF2">
      <w:start w:val="1"/>
      <w:numFmt w:val="bullet"/>
      <w:lvlText w:val="•"/>
      <w:lvlJc w:val="left"/>
      <w:pPr>
        <w:ind w:left="460" w:hanging="260"/>
      </w:pPr>
    </w:lvl>
    <w:lvl w:ilvl="1" w:tplc="E5F2F3D0">
      <w:numFmt w:val="decimal"/>
      <w:lvlText w:val=""/>
      <w:lvlJc w:val="left"/>
    </w:lvl>
    <w:lvl w:ilvl="2" w:tplc="07E41D88">
      <w:numFmt w:val="decimal"/>
      <w:lvlText w:val=""/>
      <w:lvlJc w:val="left"/>
    </w:lvl>
    <w:lvl w:ilvl="3" w:tplc="60FACBB2">
      <w:numFmt w:val="decimal"/>
      <w:lvlText w:val=""/>
      <w:lvlJc w:val="left"/>
    </w:lvl>
    <w:lvl w:ilvl="4" w:tplc="E7C0537C">
      <w:numFmt w:val="decimal"/>
      <w:lvlText w:val=""/>
      <w:lvlJc w:val="left"/>
    </w:lvl>
    <w:lvl w:ilvl="5" w:tplc="44DAAB60">
      <w:numFmt w:val="decimal"/>
      <w:lvlText w:val=""/>
      <w:lvlJc w:val="left"/>
    </w:lvl>
    <w:lvl w:ilvl="6" w:tplc="EFF4FEAE">
      <w:numFmt w:val="decimal"/>
      <w:lvlText w:val=""/>
      <w:lvlJc w:val="left"/>
    </w:lvl>
    <w:lvl w:ilvl="7" w:tplc="F5C66EEA">
      <w:numFmt w:val="decimal"/>
      <w:lvlText w:val=""/>
      <w:lvlJc w:val="left"/>
    </w:lvl>
    <w:lvl w:ilvl="8" w:tplc="665E92EE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E0A"/>
    <w:rsid w:val="0004446C"/>
    <w:rsid w:val="0005002C"/>
    <w:rsid w:val="00225E0A"/>
    <w:rsid w:val="00E54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7C369"/>
  <w15:docId w15:val="{15E97A0A-1383-4417-B9A0-CB7F6CF15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after="120"/>
      <w:outlineLvl w:val="0"/>
    </w:pPr>
    <w:rPr>
      <w:b/>
      <w:bCs/>
      <w:color w:val="000000"/>
      <w:sz w:val="36"/>
      <w:szCs w:val="36"/>
    </w:rPr>
  </w:style>
  <w:style w:type="paragraph" w:styleId="Ttulo2">
    <w:name w:val="heading 2"/>
    <w:uiPriority w:val="9"/>
    <w:unhideWhenUsed/>
    <w:qFormat/>
    <w:pPr>
      <w:spacing w:before="200" w:after="60"/>
      <w:outlineLvl w:val="1"/>
    </w:pPr>
    <w:rPr>
      <w:b/>
      <w:bCs/>
      <w:color w:val="1C3050"/>
      <w:sz w:val="22"/>
      <w:szCs w:val="22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E54560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54560"/>
  </w:style>
  <w:style w:type="paragraph" w:styleId="Piedepgina">
    <w:name w:val="footer"/>
    <w:basedOn w:val="Normal"/>
    <w:link w:val="PiedepginaCar"/>
    <w:uiPriority w:val="99"/>
    <w:unhideWhenUsed/>
    <w:rsid w:val="00E54560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54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3566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user24</cp:lastModifiedBy>
  <cp:revision>4</cp:revision>
  <dcterms:created xsi:type="dcterms:W3CDTF">2026-06-29T14:03:00Z</dcterms:created>
  <dcterms:modified xsi:type="dcterms:W3CDTF">2026-06-29T14:14:00Z</dcterms:modified>
</cp:coreProperties>
</file>